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F34D2" w14:textId="575EB60F" w:rsidR="00AC1EBF" w:rsidRPr="004425FB" w:rsidRDefault="0031030E">
      <w:pPr>
        <w:rPr>
          <w:sz w:val="32"/>
          <w:szCs w:val="32"/>
        </w:rPr>
      </w:pPr>
      <w:r w:rsidRPr="004425FB">
        <w:rPr>
          <w:rFonts w:hint="eastAsia"/>
          <w:sz w:val="32"/>
          <w:szCs w:val="32"/>
        </w:rPr>
        <w:t>西和賀町公式</w:t>
      </w:r>
      <w:r w:rsidR="004F43D2">
        <w:rPr>
          <w:rFonts w:hint="eastAsia"/>
          <w:sz w:val="32"/>
          <w:szCs w:val="32"/>
        </w:rPr>
        <w:t>マスコット</w:t>
      </w:r>
      <w:r w:rsidRPr="004425FB">
        <w:rPr>
          <w:rFonts w:hint="eastAsia"/>
          <w:sz w:val="32"/>
          <w:szCs w:val="32"/>
        </w:rPr>
        <w:t>キャラクター使用ガイドライン</w:t>
      </w:r>
    </w:p>
    <w:p w14:paraId="527D2E6E" w14:textId="439E2CE1" w:rsidR="0031030E" w:rsidRDefault="004425FB" w:rsidP="001434A6">
      <w:pPr>
        <w:spacing w:line="300" w:lineRule="atLeast"/>
        <w:jc w:val="right"/>
        <w:rPr>
          <w:lang w:eastAsia="zh-TW"/>
        </w:rPr>
      </w:pPr>
      <w:r>
        <w:rPr>
          <w:rFonts w:hint="eastAsia"/>
          <w:lang w:eastAsia="zh-TW"/>
        </w:rPr>
        <w:t>西和賀町企画財政課</w:t>
      </w:r>
    </w:p>
    <w:p w14:paraId="27ECD835" w14:textId="28C2AD19" w:rsidR="001434A6" w:rsidRDefault="001434A6" w:rsidP="001434A6">
      <w:pPr>
        <w:spacing w:line="300" w:lineRule="atLeast"/>
        <w:jc w:val="right"/>
        <w:rPr>
          <w:lang w:eastAsia="zh-TW"/>
        </w:rPr>
      </w:pPr>
      <w:r>
        <w:rPr>
          <w:rFonts w:hint="eastAsia"/>
          <w:lang w:eastAsia="zh-TW"/>
        </w:rPr>
        <w:t>令和７年11月１日制定</w:t>
      </w:r>
    </w:p>
    <w:p w14:paraId="03D75051" w14:textId="0C7B29B8" w:rsidR="004425FB" w:rsidRDefault="004425FB" w:rsidP="00F02AAF">
      <w:pPr>
        <w:spacing w:line="500" w:lineRule="exact"/>
      </w:pPr>
      <w:r>
        <w:rPr>
          <w:rFonts w:hint="eastAsia"/>
        </w:rPr>
        <w:t>〇イラストについて</w:t>
      </w:r>
    </w:p>
    <w:p w14:paraId="4740B3D3" w14:textId="1593632A" w:rsidR="0031030E" w:rsidRPr="004425FB" w:rsidRDefault="004425FB" w:rsidP="00F02AAF">
      <w:pPr>
        <w:spacing w:line="500" w:lineRule="exact"/>
        <w:rPr>
          <w:b/>
          <w:bCs/>
        </w:rPr>
      </w:pPr>
      <w:r w:rsidRPr="004425FB">
        <w:rPr>
          <w:b/>
          <w:bCs/>
        </w:rPr>
        <w:t xml:space="preserve"> </w:t>
      </w:r>
      <w:r w:rsidR="004F43D2" w:rsidRPr="004F43D2">
        <w:rPr>
          <w:rFonts w:hint="eastAsia"/>
        </w:rPr>
        <w:t>西和賀町公式</w:t>
      </w:r>
      <w:r w:rsidRPr="004425FB">
        <w:t>マスコットキャラクター</w:t>
      </w:r>
      <w:r w:rsidR="004F43D2">
        <w:rPr>
          <w:rFonts w:hint="eastAsia"/>
        </w:rPr>
        <w:t>（以下「キャラクター」という）</w:t>
      </w:r>
      <w:r w:rsidRPr="004425FB">
        <w:t>のイメージ統一を図るため、</w:t>
      </w:r>
      <w:r>
        <w:rPr>
          <w:rFonts w:hint="eastAsia"/>
        </w:rPr>
        <w:t>西和賀町公式</w:t>
      </w:r>
      <w:r w:rsidRPr="004425FB">
        <w:t>マスコットキャラクター</w:t>
      </w:r>
      <w:r>
        <w:rPr>
          <w:rFonts w:hint="eastAsia"/>
        </w:rPr>
        <w:t>使用</w:t>
      </w:r>
      <w:r w:rsidRPr="004425FB">
        <w:t>取扱</w:t>
      </w:r>
      <w:r>
        <w:rPr>
          <w:rFonts w:hint="eastAsia"/>
        </w:rPr>
        <w:t>要綱</w:t>
      </w:r>
      <w:r w:rsidRPr="004425FB">
        <w:t>第２に示す「展開</w:t>
      </w:r>
      <w:r>
        <w:rPr>
          <w:rFonts w:hint="eastAsia"/>
        </w:rPr>
        <w:t>デザイン</w:t>
      </w:r>
      <w:r w:rsidRPr="004425FB">
        <w:t>」の詳細について、</w:t>
      </w:r>
      <w:r>
        <w:rPr>
          <w:rFonts w:hint="eastAsia"/>
        </w:rPr>
        <w:t>下記のとおり</w:t>
      </w:r>
      <w:r w:rsidR="00F02AAF">
        <w:rPr>
          <w:rFonts w:hint="eastAsia"/>
        </w:rPr>
        <w:t>定めます。キャラクターのファンを</w:t>
      </w:r>
      <w:r w:rsidRPr="004425FB">
        <w:t>更に増やしていくため、不快感を与えたり、視認性をそこなうような表現は絶対に避けてください。</w:t>
      </w:r>
    </w:p>
    <w:p w14:paraId="4ED57DF6" w14:textId="25837C11" w:rsidR="00F02AAF" w:rsidRDefault="00F02AAF" w:rsidP="00F02AAF">
      <w:pPr>
        <w:spacing w:line="500" w:lineRule="exact"/>
      </w:pPr>
      <w:r w:rsidRPr="00F02AAF">
        <w:t>※キャラクターには必ず、以下のい</w:t>
      </w:r>
      <w:r w:rsidR="004F43D2">
        <w:rPr>
          <w:rFonts w:hint="eastAsia"/>
        </w:rPr>
        <w:t>ず</w:t>
      </w:r>
      <w:r w:rsidRPr="00F02AAF">
        <w:t>れかを明示してください。</w:t>
      </w:r>
    </w:p>
    <w:p w14:paraId="5FB0ADA9" w14:textId="180320D6" w:rsidR="00F02AAF" w:rsidRDefault="00F02AAF" w:rsidP="00F02AAF">
      <w:pPr>
        <w:spacing w:line="500" w:lineRule="exact"/>
      </w:pPr>
      <w:r w:rsidRPr="00F02AAF">
        <w:t>①©202</w:t>
      </w:r>
      <w:r>
        <w:rPr>
          <w:rFonts w:hint="eastAsia"/>
        </w:rPr>
        <w:t>5西和賀町</w:t>
      </w:r>
      <w:r w:rsidRPr="00F02AAF">
        <w:t xml:space="preserve"> </w:t>
      </w:r>
    </w:p>
    <w:p w14:paraId="58B7232D" w14:textId="795B84CD" w:rsidR="0031030E" w:rsidRPr="00F02AAF" w:rsidRDefault="00F02AAF" w:rsidP="00F02AAF">
      <w:pPr>
        <w:spacing w:line="500" w:lineRule="exact"/>
      </w:pPr>
      <w:r w:rsidRPr="00F02AAF">
        <w:t>②</w:t>
      </w:r>
      <w:r w:rsidR="001B523F">
        <w:rPr>
          <w:rFonts w:hint="eastAsia"/>
        </w:rPr>
        <w:t>キャラクターの名称</w:t>
      </w:r>
      <w:r w:rsidRPr="00F02AAF">
        <w:t>「</w:t>
      </w:r>
      <w:r>
        <w:rPr>
          <w:rFonts w:hint="eastAsia"/>
        </w:rPr>
        <w:t>カタクリンコちゃん」「西わらびくん」「雪あかりちゃん」</w:t>
      </w:r>
    </w:p>
    <w:p w14:paraId="5349D746" w14:textId="041E7F25" w:rsidR="0031030E" w:rsidRPr="00F02AAF" w:rsidRDefault="00F02AAF" w:rsidP="00F02AAF">
      <w:pPr>
        <w:spacing w:line="500" w:lineRule="exact"/>
      </w:pPr>
      <w:r>
        <w:t>その他、イラストを使用することで商品等の品質を誤認する表現や出所を混同する表現、特定の団体名が入った物を持たせる等、特定の団体等を公認・推奨するかのような表現はできません。</w:t>
      </w:r>
    </w:p>
    <w:p w14:paraId="2F02DF04" w14:textId="1BABFF6A" w:rsidR="0031030E" w:rsidRDefault="0031030E" w:rsidP="00F02AAF">
      <w:pPr>
        <w:ind w:right="880"/>
      </w:pPr>
    </w:p>
    <w:p w14:paraId="54D7651A" w14:textId="1966BE86" w:rsidR="0031030E" w:rsidRDefault="0031030E">
      <w:r>
        <w:rPr>
          <w:rFonts w:hint="eastAsia"/>
          <w:noProof/>
        </w:rPr>
        <w:lastRenderedPageBreak/>
        <mc:AlternateContent>
          <mc:Choice Requires="wps">
            <w:drawing>
              <wp:anchor distT="0" distB="0" distL="114300" distR="114300" simplePos="0" relativeHeight="251659264" behindDoc="0" locked="0" layoutInCell="1" allowOverlap="1" wp14:anchorId="15A7E7B5" wp14:editId="48065194">
                <wp:simplePos x="0" y="0"/>
                <wp:positionH relativeFrom="margin">
                  <wp:align>center</wp:align>
                </wp:positionH>
                <wp:positionV relativeFrom="paragraph">
                  <wp:posOffset>-660400</wp:posOffset>
                </wp:positionV>
                <wp:extent cx="3571875" cy="52387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3571875" cy="523875"/>
                        </a:xfrm>
                        <a:prstGeom prst="rect">
                          <a:avLst/>
                        </a:prstGeom>
                        <a:ln/>
                      </wps:spPr>
                      <wps:style>
                        <a:lnRef idx="2">
                          <a:schemeClr val="dk1"/>
                        </a:lnRef>
                        <a:fillRef idx="1">
                          <a:schemeClr val="lt1"/>
                        </a:fillRef>
                        <a:effectRef idx="0">
                          <a:schemeClr val="dk1"/>
                        </a:effectRef>
                        <a:fontRef idx="minor">
                          <a:schemeClr val="dk1"/>
                        </a:fontRef>
                      </wps:style>
                      <wps:txbx>
                        <w:txbxContent>
                          <w:p w14:paraId="3F84962F" w14:textId="7D4F897D" w:rsidR="0031030E" w:rsidRPr="003A73A3" w:rsidRDefault="0031030E" w:rsidP="0031030E">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73A3">
                              <w:rPr>
                                <w:rFonts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展開デザイン　「カタクリンコちゃん」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5A7E7B5" id="_x0000_t202" coordsize="21600,21600" o:spt="202" path="m,l,21600r21600,l21600,xe">
                <v:stroke joinstyle="miter"/>
                <v:path gradientshapeok="t" o:connecttype="rect"/>
              </v:shapetype>
              <v:shape id="テキスト ボックス 4" o:spid="_x0000_s1026" type="#_x0000_t202" style="position:absolute;margin-left:0;margin-top:-52pt;width:281.25pt;height:41.25pt;z-index:2516592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" fillcolor="white [3201]" strokecolor="black [3200]" strokeweight="1pt">
                <v:textbox>
                  <w:txbxContent>
                    <w:p w14:paraId="3F84962F" w14:textId="7D4F897D" w:rsidR="0031030E" w:rsidRPr="003A73A3" w:rsidRDefault="0031030E" w:rsidP="0031030E">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73A3">
                        <w:rPr>
                          <w:rFonts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展開デザイン　「カタクリンコちゃん」</w:t>
                      </w:r>
                    </w:p>
                  </w:txbxContent>
                </v:textbox>
                <w10:wrap anchorx="margin"/>
              </v:shape>
            </w:pict>
          </mc:Fallback>
        </mc:AlternateContent>
      </w:r>
      <w:r>
        <w:rPr>
          <w:rFonts w:hint="eastAsia"/>
          <w:noProof/>
        </w:rPr>
        <w:drawing>
          <wp:inline distT="0" distB="0" distL="0" distR="0" wp14:anchorId="1281BCEE" wp14:editId="60665B74">
            <wp:extent cx="5400040" cy="7636510"/>
            <wp:effectExtent l="0" t="0" r="0" b="254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7636510"/>
                    </a:xfrm>
                    <a:prstGeom prst="rect">
                      <a:avLst/>
                    </a:prstGeom>
                  </pic:spPr>
                </pic:pic>
              </a:graphicData>
            </a:graphic>
          </wp:inline>
        </w:drawing>
      </w:r>
    </w:p>
    <w:p w14:paraId="0AA4FC74" w14:textId="77777777" w:rsidR="0031030E" w:rsidRDefault="0031030E"/>
    <w:p w14:paraId="1A8F3305" w14:textId="3EECF75C" w:rsidR="0031030E" w:rsidRDefault="0031030E">
      <w:r>
        <w:rPr>
          <w:rFonts w:hint="eastAsia"/>
          <w:noProof/>
        </w:rPr>
        <w:lastRenderedPageBreak/>
        <mc:AlternateContent>
          <mc:Choice Requires="wps">
            <w:drawing>
              <wp:anchor distT="0" distB="0" distL="114300" distR="114300" simplePos="0" relativeHeight="251661312" behindDoc="0" locked="0" layoutInCell="1" allowOverlap="1" wp14:anchorId="23DA59EB" wp14:editId="558032B6">
                <wp:simplePos x="0" y="0"/>
                <wp:positionH relativeFrom="margin">
                  <wp:align>center</wp:align>
                </wp:positionH>
                <wp:positionV relativeFrom="paragraph">
                  <wp:posOffset>-774700</wp:posOffset>
                </wp:positionV>
                <wp:extent cx="3571875" cy="523875"/>
                <wp:effectExtent l="0" t="0" r="28575" b="28575"/>
                <wp:wrapNone/>
                <wp:docPr id="5" name="テキスト ボックス 5"/>
                <wp:cNvGraphicFramePr/>
                <a:graphic xmlns:a="http://schemas.openxmlformats.org/drawingml/2006/main">
                  <a:graphicData uri="http://schemas.microsoft.com/office/word/2010/wordprocessingShape">
                    <wps:wsp>
                      <wps:cNvSpPr txBox="1"/>
                      <wps:spPr>
                        <a:xfrm>
                          <a:off x="0" y="0"/>
                          <a:ext cx="3571875" cy="5238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053E69" w14:textId="7A1C0E27" w:rsidR="0031030E" w:rsidRPr="003A73A3" w:rsidRDefault="0031030E" w:rsidP="0031030E">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73A3">
                              <w:rPr>
                                <w:rFonts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展開デザイン　「西わらびくん」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DA59EB" id="テキスト ボックス 5" o:spid="_x0000_s1027" type="#_x0000_t202" style="position:absolute;margin-left:0;margin-top:-61pt;width:281.25pt;height:41.25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" fillcolor="window" strokecolor="windowText" strokeweight="1pt">
                <v:textbox>
                  <w:txbxContent>
                    <w:p w14:paraId="21053E69" w14:textId="7A1C0E27" w:rsidR="0031030E" w:rsidRPr="003A73A3" w:rsidRDefault="0031030E" w:rsidP="0031030E">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73A3">
                        <w:rPr>
                          <w:rFonts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展開デザイン　「西わらびくん」</w:t>
                      </w:r>
                    </w:p>
                  </w:txbxContent>
                </v:textbox>
                <w10:wrap anchorx="margin"/>
              </v:shape>
            </w:pict>
          </mc:Fallback>
        </mc:AlternateContent>
      </w:r>
      <w:r>
        <w:rPr>
          <w:rFonts w:hint="eastAsia"/>
          <w:noProof/>
        </w:rPr>
        <w:drawing>
          <wp:inline distT="0" distB="0" distL="0" distR="0" wp14:anchorId="4D1EB686" wp14:editId="1DF1CD86">
            <wp:extent cx="5400040" cy="7636510"/>
            <wp:effectExtent l="0" t="0" r="0" b="254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7636510"/>
                    </a:xfrm>
                    <a:prstGeom prst="rect">
                      <a:avLst/>
                    </a:prstGeom>
                  </pic:spPr>
                </pic:pic>
              </a:graphicData>
            </a:graphic>
          </wp:inline>
        </w:drawing>
      </w:r>
    </w:p>
    <w:p w14:paraId="0DC8215A" w14:textId="77777777" w:rsidR="0031030E" w:rsidRDefault="0031030E"/>
    <w:p w14:paraId="0960B536" w14:textId="053E7286" w:rsidR="0031030E" w:rsidRDefault="0031030E">
      <w:r>
        <w:rPr>
          <w:rFonts w:hint="eastAsia"/>
          <w:noProof/>
        </w:rPr>
        <w:lastRenderedPageBreak/>
        <mc:AlternateContent>
          <mc:Choice Requires="wps">
            <w:drawing>
              <wp:anchor distT="0" distB="0" distL="114300" distR="114300" simplePos="0" relativeHeight="251663360" behindDoc="0" locked="0" layoutInCell="1" allowOverlap="1" wp14:anchorId="47BC414A" wp14:editId="23A86E3B">
                <wp:simplePos x="0" y="0"/>
                <wp:positionH relativeFrom="margin">
                  <wp:align>center</wp:align>
                </wp:positionH>
                <wp:positionV relativeFrom="paragraph">
                  <wp:posOffset>-715010</wp:posOffset>
                </wp:positionV>
                <wp:extent cx="3571875" cy="523875"/>
                <wp:effectExtent l="0" t="0" r="28575" b="28575"/>
                <wp:wrapNone/>
                <wp:docPr id="6" name="テキスト ボックス 6"/>
                <wp:cNvGraphicFramePr/>
                <a:graphic xmlns:a="http://schemas.openxmlformats.org/drawingml/2006/main">
                  <a:graphicData uri="http://schemas.microsoft.com/office/word/2010/wordprocessingShape">
                    <wps:wsp>
                      <wps:cNvSpPr txBox="1"/>
                      <wps:spPr>
                        <a:xfrm>
                          <a:off x="0" y="0"/>
                          <a:ext cx="3571875" cy="5238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57ECE0" w14:textId="26F28522" w:rsidR="0031030E" w:rsidRPr="003A73A3" w:rsidRDefault="0031030E" w:rsidP="0031030E">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73A3">
                              <w:rPr>
                                <w:rFonts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展開デザイン　「雪あかりちゃん」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BC414A" id="テキスト ボックス 6" o:spid="_x0000_s1028" type="#_x0000_t202" style="position:absolute;margin-left:0;margin-top:-56.3pt;width:281.25pt;height:41.25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" fillcolor="window" strokecolor="windowText" strokeweight="1pt">
                <v:textbox>
                  <w:txbxContent>
                    <w:p w14:paraId="2157ECE0" w14:textId="26F28522" w:rsidR="0031030E" w:rsidRPr="003A73A3" w:rsidRDefault="0031030E" w:rsidP="0031030E">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73A3">
                        <w:rPr>
                          <w:rFonts w:hint="eastAs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展開デザイン　「雪あかりちゃん」</w:t>
                      </w:r>
                    </w:p>
                  </w:txbxContent>
                </v:textbox>
                <w10:wrap anchorx="margin"/>
              </v:shape>
            </w:pict>
          </mc:Fallback>
        </mc:AlternateContent>
      </w:r>
      <w:r>
        <w:rPr>
          <w:rFonts w:hint="eastAsia"/>
          <w:noProof/>
        </w:rPr>
        <w:drawing>
          <wp:inline distT="0" distB="0" distL="0" distR="0" wp14:anchorId="5F7161FE" wp14:editId="30C558F0">
            <wp:extent cx="5400040" cy="7636510"/>
            <wp:effectExtent l="0" t="0" r="0" b="254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7636510"/>
                    </a:xfrm>
                    <a:prstGeom prst="rect">
                      <a:avLst/>
                    </a:prstGeom>
                  </pic:spPr>
                </pic:pic>
              </a:graphicData>
            </a:graphic>
          </wp:inline>
        </w:drawing>
      </w:r>
    </w:p>
    <w:p w14:paraId="06F878F1" w14:textId="77777777" w:rsidR="004425FB" w:rsidRDefault="004425FB"/>
    <w:p w14:paraId="264DD706" w14:textId="77777777" w:rsidR="001B523F" w:rsidRDefault="001B523F">
      <w:pPr>
        <w:sectPr w:rsidR="001B523F">
          <w:pgSz w:w="11906" w:h="16838"/>
          <w:pgMar w:top="1985" w:right="1701" w:bottom="1701" w:left="1701" w:header="851" w:footer="992" w:gutter="0"/>
          <w:cols w:space="425"/>
          <w:docGrid w:type="lines" w:linePitch="360"/>
        </w:sectPr>
      </w:pPr>
    </w:p>
    <w:p w14:paraId="5E2BBD12" w14:textId="1670853F" w:rsidR="001B523F" w:rsidRDefault="004F43D2" w:rsidP="001B523F">
      <w:pPr>
        <w:jc w:val="center"/>
      </w:pPr>
      <w:r>
        <w:rPr>
          <w:noProof/>
        </w:rPr>
        <w:lastRenderedPageBreak/>
        <mc:AlternateContent>
          <mc:Choice Requires="wps">
            <w:drawing>
              <wp:anchor distT="0" distB="0" distL="114300" distR="114300" simplePos="0" relativeHeight="251664384" behindDoc="0" locked="0" layoutInCell="1" allowOverlap="1" wp14:anchorId="75B48AF0" wp14:editId="397093A0">
                <wp:simplePos x="0" y="0"/>
                <wp:positionH relativeFrom="margin">
                  <wp:align>left</wp:align>
                </wp:positionH>
                <wp:positionV relativeFrom="paragraph">
                  <wp:posOffset>-432436</wp:posOffset>
                </wp:positionV>
                <wp:extent cx="5400675" cy="409575"/>
                <wp:effectExtent l="0" t="0" r="9525" b="9525"/>
                <wp:wrapNone/>
                <wp:docPr id="11" name="テキスト ボックス 11"/>
                <wp:cNvGraphicFramePr/>
                <a:graphic xmlns:a="http://schemas.openxmlformats.org/drawingml/2006/main">
                  <a:graphicData uri="http://schemas.microsoft.com/office/word/2010/wordprocessingShape">
                    <wps:wsp>
                      <wps:cNvSpPr txBox="1"/>
                      <wps:spPr>
                        <a:xfrm>
                          <a:off x="0" y="0"/>
                          <a:ext cx="5400675" cy="409575"/>
                        </a:xfrm>
                        <a:prstGeom prst="rect">
                          <a:avLst/>
                        </a:prstGeom>
                        <a:solidFill>
                          <a:schemeClr val="lt1"/>
                        </a:solidFill>
                        <a:ln w="6350">
                          <a:noFill/>
                        </a:ln>
                      </wps:spPr>
                      <wps:txbx>
                        <w:txbxContent>
                          <w:p w14:paraId="6BEB288D" w14:textId="7012B8B8" w:rsidR="004F43D2" w:rsidRPr="004F43D2" w:rsidRDefault="004F43D2" w:rsidP="004F43D2">
                            <w:pPr>
                              <w:pStyle w:val="a9"/>
                              <w:numPr>
                                <w:ilvl w:val="0"/>
                                <w:numId w:val="1"/>
                              </w:numPr>
                              <w:rPr>
                                <w:rFonts w:ascii="AR丸ゴシック体E" w:eastAsia="AR丸ゴシック体E" w:hAnsi="AR丸ゴシック体E"/>
                              </w:rPr>
                            </w:pPr>
                            <w:r w:rsidRPr="004F43D2">
                              <w:rPr>
                                <w:rFonts w:ascii="AR丸ゴシック体E" w:eastAsia="AR丸ゴシック体E" w:hAnsi="AR丸ゴシック体E" w:hint="eastAsia"/>
                              </w:rPr>
                              <w:t>西和賀町公式マスコットキャラクター　カラー指定（DIC・プロセスカラー）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B48AF0" id="_x0000_t202" coordsize="21600,21600" o:spt="202" path="m,l,21600r21600,l21600,xe">
                <v:stroke joinstyle="miter"/>
                <v:path gradientshapeok="t" o:connecttype="rect"/>
              </v:shapetype>
              <v:shape id="テキスト ボックス 11" o:spid="_x0000_s1029" type="#_x0000_t202" style="position:absolute;left:0;text-align:left;margin-left:0;margin-top:-34.05pt;width:425.25pt;height:32.2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" fillcolor="white [3201]" stroked="f" strokeweight=".5pt">
                <v:textbox>
                  <w:txbxContent>
                    <w:p w14:paraId="6BEB288D" w14:textId="7012B8B8" w:rsidR="004F43D2" w:rsidRPr="004F43D2" w:rsidRDefault="004F43D2" w:rsidP="004F43D2">
                      <w:pPr>
                        <w:pStyle w:val="a9"/>
                        <w:numPr>
                          <w:ilvl w:val="0"/>
                          <w:numId w:val="1"/>
                        </w:numPr>
                        <w:rPr>
                          <w:rFonts w:ascii="AR丸ゴシック体E" w:eastAsia="AR丸ゴシック体E" w:hAnsi="AR丸ゴシック体E"/>
                        </w:rPr>
                      </w:pPr>
                      <w:r w:rsidRPr="004F43D2">
                        <w:rPr>
                          <w:rFonts w:ascii="AR丸ゴシック体E" w:eastAsia="AR丸ゴシック体E" w:hAnsi="AR丸ゴシック体E" w:hint="eastAsia"/>
                        </w:rPr>
                        <w:t>西和賀町公式マスコットキャラクター　カラー指定（DIC・プロセスカラー）</w:t>
                      </w:r>
                    </w:p>
                  </w:txbxContent>
                </v:textbox>
                <w10:wrap anchorx="margin"/>
              </v:shape>
            </w:pict>
          </mc:Fallback>
        </mc:AlternateContent>
      </w:r>
      <w:r>
        <w:rPr>
          <w:noProof/>
        </w:rPr>
        <w:drawing>
          <wp:inline distT="0" distB="0" distL="0" distR="0" wp14:anchorId="22BC6188" wp14:editId="389B4186">
            <wp:extent cx="8351520" cy="5325745"/>
            <wp:effectExtent l="0" t="0" r="0" b="825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51520" cy="5325745"/>
                    </a:xfrm>
                    <a:prstGeom prst="rect">
                      <a:avLst/>
                    </a:prstGeom>
                  </pic:spPr>
                </pic:pic>
              </a:graphicData>
            </a:graphic>
          </wp:inline>
        </w:drawing>
      </w:r>
    </w:p>
    <w:p w14:paraId="2F49C304" w14:textId="43657C0F" w:rsidR="004425FB" w:rsidRDefault="004F43D2" w:rsidP="00D3395B">
      <w:pPr>
        <w:jc w:val="center"/>
      </w:pPr>
      <w:r>
        <w:rPr>
          <w:noProof/>
        </w:rPr>
        <w:lastRenderedPageBreak/>
        <mc:AlternateContent>
          <mc:Choice Requires="wps">
            <w:drawing>
              <wp:anchor distT="0" distB="0" distL="114300" distR="114300" simplePos="0" relativeHeight="251666432" behindDoc="0" locked="0" layoutInCell="1" allowOverlap="1" wp14:anchorId="275515B4" wp14:editId="7116EF30">
                <wp:simplePos x="0" y="0"/>
                <wp:positionH relativeFrom="margin">
                  <wp:posOffset>5715</wp:posOffset>
                </wp:positionH>
                <wp:positionV relativeFrom="paragraph">
                  <wp:posOffset>-441960</wp:posOffset>
                </wp:positionV>
                <wp:extent cx="4029075" cy="409575"/>
                <wp:effectExtent l="0" t="0" r="9525" b="9525"/>
                <wp:wrapNone/>
                <wp:docPr id="12" name="テキスト ボックス 12"/>
                <wp:cNvGraphicFramePr/>
                <a:graphic xmlns:a="http://schemas.openxmlformats.org/drawingml/2006/main">
                  <a:graphicData uri="http://schemas.microsoft.com/office/word/2010/wordprocessingShape">
                    <wps:wsp>
                      <wps:cNvSpPr txBox="1"/>
                      <wps:spPr>
                        <a:xfrm>
                          <a:off x="0" y="0"/>
                          <a:ext cx="4029075" cy="409575"/>
                        </a:xfrm>
                        <a:prstGeom prst="rect">
                          <a:avLst/>
                        </a:prstGeom>
                        <a:solidFill>
                          <a:sysClr val="window" lastClr="FFFFFF"/>
                        </a:solidFill>
                        <a:ln w="6350">
                          <a:noFill/>
                        </a:ln>
                      </wps:spPr>
                      <wps:txbx>
                        <w:txbxContent>
                          <w:p w14:paraId="2D2A17BD" w14:textId="5FB43674" w:rsidR="004F43D2" w:rsidRPr="004F43D2" w:rsidRDefault="004F43D2" w:rsidP="004F43D2">
                            <w:pPr>
                              <w:pStyle w:val="a9"/>
                              <w:numPr>
                                <w:ilvl w:val="0"/>
                                <w:numId w:val="1"/>
                              </w:numPr>
                              <w:rPr>
                                <w:rFonts w:ascii="AR丸ゴシック体E" w:eastAsia="AR丸ゴシック体E" w:hAnsi="AR丸ゴシック体E"/>
                              </w:rPr>
                            </w:pPr>
                            <w:r w:rsidRPr="004F43D2">
                              <w:rPr>
                                <w:rFonts w:ascii="AR丸ゴシック体E" w:eastAsia="AR丸ゴシック体E" w:hAnsi="AR丸ゴシック体E" w:hint="eastAsia"/>
                              </w:rPr>
                              <w:t xml:space="preserve">西和賀町公式マスコットキャラクター　</w:t>
                            </w:r>
                            <w:r>
                              <w:rPr>
                                <w:rFonts w:ascii="AR丸ゴシック体E" w:eastAsia="AR丸ゴシック体E" w:hAnsi="AR丸ゴシック体E" w:hint="eastAsia"/>
                              </w:rPr>
                              <w:t>モノクロ</w:t>
                            </w:r>
                            <w:r w:rsidRPr="004F43D2">
                              <w:rPr>
                                <w:rFonts w:ascii="AR丸ゴシック体E" w:eastAsia="AR丸ゴシック体E" w:hAnsi="AR丸ゴシック体E" w:hint="eastAsia"/>
                              </w:rPr>
                              <w:t>指定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515B4" id="テキスト ボックス 12" o:spid="_x0000_s1030" type="#_x0000_t202" style="position:absolute;left:0;text-align:left;margin-left:.45pt;margin-top:-34.8pt;width:317.25pt;height:32.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" fillcolor="window" stroked="f" strokeweight=".5pt">
                <v:textbox>
                  <w:txbxContent>
                    <w:p w14:paraId="2D2A17BD" w14:textId="5FB43674" w:rsidR="004F43D2" w:rsidRPr="004F43D2" w:rsidRDefault="004F43D2" w:rsidP="004F43D2">
                      <w:pPr>
                        <w:pStyle w:val="a9"/>
                        <w:numPr>
                          <w:ilvl w:val="0"/>
                          <w:numId w:val="1"/>
                        </w:numPr>
                        <w:rPr>
                          <w:rFonts w:ascii="AR丸ゴシック体E" w:eastAsia="AR丸ゴシック体E" w:hAnsi="AR丸ゴシック体E"/>
                        </w:rPr>
                      </w:pPr>
                      <w:r w:rsidRPr="004F43D2">
                        <w:rPr>
                          <w:rFonts w:ascii="AR丸ゴシック体E" w:eastAsia="AR丸ゴシック体E" w:hAnsi="AR丸ゴシック体E" w:hint="eastAsia"/>
                        </w:rPr>
                        <w:t xml:space="preserve">西和賀町公式マスコットキャラクター　</w:t>
                      </w:r>
                      <w:r>
                        <w:rPr>
                          <w:rFonts w:ascii="AR丸ゴシック体E" w:eastAsia="AR丸ゴシック体E" w:hAnsi="AR丸ゴシック体E" w:hint="eastAsia"/>
                        </w:rPr>
                        <w:t>モノクロ</w:t>
                      </w:r>
                      <w:r w:rsidRPr="004F43D2">
                        <w:rPr>
                          <w:rFonts w:ascii="AR丸ゴシック体E" w:eastAsia="AR丸ゴシック体E" w:hAnsi="AR丸ゴシック体E" w:hint="eastAsia"/>
                        </w:rPr>
                        <w:t>指定</w:t>
                      </w:r>
                    </w:p>
                  </w:txbxContent>
                </v:textbox>
                <w10:wrap anchorx="margin"/>
              </v:shape>
            </w:pict>
          </mc:Fallback>
        </mc:AlternateContent>
      </w:r>
      <w:r>
        <w:rPr>
          <w:noProof/>
        </w:rPr>
        <w:drawing>
          <wp:inline distT="0" distB="0" distL="0" distR="0" wp14:anchorId="1310871C" wp14:editId="05841EB9">
            <wp:extent cx="8351520" cy="5349875"/>
            <wp:effectExtent l="0" t="0" r="0" b="3175"/>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351520" cy="5349875"/>
                    </a:xfrm>
                    <a:prstGeom prst="rect">
                      <a:avLst/>
                    </a:prstGeom>
                  </pic:spPr>
                </pic:pic>
              </a:graphicData>
            </a:graphic>
          </wp:inline>
        </w:drawing>
      </w:r>
    </w:p>
    <w:sectPr w:rsidR="004425FB" w:rsidSect="001B523F">
      <w:pgSz w:w="16838" w:h="11906" w:orient="landscape"/>
      <w:pgMar w:top="1701" w:right="1985" w:bottom="1701" w:left="1701"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AR丸ゴシック体E">
    <w:panose1 w:val="020F0909000000000000"/>
    <w:charset w:val="80"/>
    <w:family w:val="modern"/>
    <w:pitch w:val="fixed"/>
    <w:sig w:usb0="80000283" w:usb1="28C76CFA"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AB5225"/>
    <w:multiLevelType w:val="hybridMultilevel"/>
    <w:tmpl w:val="77DCA51E"/>
    <w:lvl w:ilvl="0" w:tplc="20582C2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71538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0E"/>
    <w:rsid w:val="001434A6"/>
    <w:rsid w:val="001B523F"/>
    <w:rsid w:val="002518AA"/>
    <w:rsid w:val="0031030E"/>
    <w:rsid w:val="003A73A3"/>
    <w:rsid w:val="004425FB"/>
    <w:rsid w:val="004F251C"/>
    <w:rsid w:val="004F43D2"/>
    <w:rsid w:val="00A90D9D"/>
    <w:rsid w:val="00AC1EBF"/>
    <w:rsid w:val="00B30F61"/>
    <w:rsid w:val="00D3395B"/>
    <w:rsid w:val="00DF092A"/>
    <w:rsid w:val="00F02A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D31741"/>
  <w15:chartTrackingRefBased/>
  <w15:docId w15:val="{31A85E9B-205F-4DD0-A1C5-7378F4C16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1030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1030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1030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1030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1030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1030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1030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1030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1030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1030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1030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1030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1030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1030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1030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1030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1030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1030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1030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103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1030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1030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1030E"/>
    <w:pPr>
      <w:spacing w:before="160"/>
      <w:jc w:val="center"/>
    </w:pPr>
    <w:rPr>
      <w:i/>
      <w:iCs/>
      <w:color w:val="404040" w:themeColor="text1" w:themeTint="BF"/>
    </w:rPr>
  </w:style>
  <w:style w:type="character" w:customStyle="1" w:styleId="a8">
    <w:name w:val="引用文 (文字)"/>
    <w:basedOn w:val="a0"/>
    <w:link w:val="a7"/>
    <w:uiPriority w:val="29"/>
    <w:rsid w:val="0031030E"/>
    <w:rPr>
      <w:i/>
      <w:iCs/>
      <w:color w:val="404040" w:themeColor="text1" w:themeTint="BF"/>
    </w:rPr>
  </w:style>
  <w:style w:type="paragraph" w:styleId="a9">
    <w:name w:val="List Paragraph"/>
    <w:basedOn w:val="a"/>
    <w:uiPriority w:val="34"/>
    <w:qFormat/>
    <w:rsid w:val="0031030E"/>
    <w:pPr>
      <w:ind w:left="720"/>
      <w:contextualSpacing/>
    </w:pPr>
  </w:style>
  <w:style w:type="character" w:styleId="21">
    <w:name w:val="Intense Emphasis"/>
    <w:basedOn w:val="a0"/>
    <w:uiPriority w:val="21"/>
    <w:qFormat/>
    <w:rsid w:val="0031030E"/>
    <w:rPr>
      <w:i/>
      <w:iCs/>
      <w:color w:val="0F4761" w:themeColor="accent1" w:themeShade="BF"/>
    </w:rPr>
  </w:style>
  <w:style w:type="paragraph" w:styleId="22">
    <w:name w:val="Intense Quote"/>
    <w:basedOn w:val="a"/>
    <w:next w:val="a"/>
    <w:link w:val="23"/>
    <w:uiPriority w:val="30"/>
    <w:qFormat/>
    <w:rsid w:val="00310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1030E"/>
    <w:rPr>
      <w:i/>
      <w:iCs/>
      <w:color w:val="0F4761" w:themeColor="accent1" w:themeShade="BF"/>
    </w:rPr>
  </w:style>
  <w:style w:type="character" w:styleId="24">
    <w:name w:val="Intense Reference"/>
    <w:basedOn w:val="a0"/>
    <w:uiPriority w:val="32"/>
    <w:qFormat/>
    <w:rsid w:val="0031030E"/>
    <w:rPr>
      <w:b/>
      <w:bCs/>
      <w:smallCaps/>
      <w:color w:val="0F4761" w:themeColor="accent1" w:themeShade="BF"/>
      <w:spacing w:val="5"/>
    </w:rPr>
  </w:style>
  <w:style w:type="paragraph" w:styleId="aa">
    <w:name w:val="Date"/>
    <w:basedOn w:val="a"/>
    <w:next w:val="a"/>
    <w:link w:val="ab"/>
    <w:uiPriority w:val="99"/>
    <w:semiHidden/>
    <w:unhideWhenUsed/>
    <w:rsid w:val="0031030E"/>
  </w:style>
  <w:style w:type="character" w:customStyle="1" w:styleId="ab">
    <w:name w:val="日付 (文字)"/>
    <w:basedOn w:val="a0"/>
    <w:link w:val="aa"/>
    <w:uiPriority w:val="99"/>
    <w:semiHidden/>
    <w:rsid w:val="00310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820E7-1938-4254-9247-AB4E9D1FA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6</Pages>
  <Words>60</Words>
  <Characters>344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和子</dc:creator>
  <cp:keywords/>
  <dc:description/>
  <cp:lastModifiedBy>高橋 和子</cp:lastModifiedBy>
  <cp:revision>3</cp:revision>
  <cp:lastPrinted>2025-11-20T02:56:00Z</cp:lastPrinted>
  <dcterms:created xsi:type="dcterms:W3CDTF">2025-11-12T07:30:00Z</dcterms:created>
  <dcterms:modified xsi:type="dcterms:W3CDTF">2025-11-20T02:59:00Z</dcterms:modified>
</cp:coreProperties>
</file>