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E6" w:rsidRPr="00CC5EEF" w:rsidRDefault="0042526E" w:rsidP="00CC5EEF">
      <w:pPr>
        <w:jc w:val="center"/>
        <w:rPr>
          <w:sz w:val="28"/>
          <w:szCs w:val="28"/>
        </w:rPr>
      </w:pPr>
      <w:r>
        <w:rPr>
          <w:rFonts w:hint="eastAsia"/>
          <w:sz w:val="28"/>
          <w:szCs w:val="28"/>
        </w:rPr>
        <w:t>「</w:t>
      </w:r>
      <w:r w:rsidR="00CC5EEF" w:rsidRPr="00CC5EEF">
        <w:rPr>
          <w:rFonts w:hint="eastAsia"/>
          <w:sz w:val="28"/>
          <w:szCs w:val="28"/>
        </w:rPr>
        <w:t>医療</w:t>
      </w:r>
      <w:r w:rsidR="007F573D">
        <w:rPr>
          <w:rFonts w:hint="eastAsia"/>
          <w:sz w:val="28"/>
          <w:szCs w:val="28"/>
        </w:rPr>
        <w:t>と</w:t>
      </w:r>
      <w:r w:rsidR="00CC5EEF" w:rsidRPr="00CC5EEF">
        <w:rPr>
          <w:rFonts w:hint="eastAsia"/>
          <w:sz w:val="28"/>
          <w:szCs w:val="28"/>
        </w:rPr>
        <w:t>介護</w:t>
      </w:r>
      <w:r w:rsidR="007F573D">
        <w:rPr>
          <w:rFonts w:hint="eastAsia"/>
          <w:sz w:val="28"/>
          <w:szCs w:val="28"/>
        </w:rPr>
        <w:t>の</w:t>
      </w:r>
      <w:r w:rsidR="00CC5EEF" w:rsidRPr="00CC5EEF">
        <w:rPr>
          <w:rFonts w:hint="eastAsia"/>
          <w:sz w:val="28"/>
          <w:szCs w:val="28"/>
        </w:rPr>
        <w:t>連携シート</w:t>
      </w:r>
      <w:r w:rsidR="001F06F9">
        <w:rPr>
          <w:rFonts w:hint="eastAsia"/>
          <w:sz w:val="28"/>
          <w:szCs w:val="28"/>
        </w:rPr>
        <w:t>（</w:t>
      </w:r>
      <w:r w:rsidR="00D101F1">
        <w:rPr>
          <w:rFonts w:hint="eastAsia"/>
          <w:sz w:val="28"/>
          <w:szCs w:val="28"/>
        </w:rPr>
        <w:t>退院・退所</w:t>
      </w:r>
      <w:r w:rsidR="001F06F9">
        <w:rPr>
          <w:rFonts w:hint="eastAsia"/>
          <w:sz w:val="28"/>
          <w:szCs w:val="28"/>
        </w:rPr>
        <w:t>時）</w:t>
      </w:r>
      <w:r>
        <w:rPr>
          <w:rFonts w:hint="eastAsia"/>
          <w:sz w:val="28"/>
          <w:szCs w:val="28"/>
        </w:rPr>
        <w:t>」説明書</w:t>
      </w:r>
    </w:p>
    <w:p w:rsidR="00CC5EEF" w:rsidRDefault="00CC5EEF"/>
    <w:p w:rsidR="00CC5EEF" w:rsidRDefault="00CC5EEF">
      <w:r>
        <w:rPr>
          <w:rFonts w:hint="eastAsia"/>
        </w:rPr>
        <w:t>１　はじめに</w:t>
      </w:r>
    </w:p>
    <w:p w:rsidR="007F573D" w:rsidRDefault="00CC5EEF" w:rsidP="00CC5EEF">
      <w:pPr>
        <w:ind w:leftChars="118" w:left="283" w:firstLineChars="118" w:firstLine="283"/>
      </w:pPr>
      <w:r>
        <w:rPr>
          <w:rFonts w:hint="eastAsia"/>
        </w:rPr>
        <w:t>この「医療</w:t>
      </w:r>
      <w:r w:rsidR="00053492">
        <w:rPr>
          <w:rFonts w:hint="eastAsia"/>
        </w:rPr>
        <w:t>と</w:t>
      </w:r>
      <w:r>
        <w:rPr>
          <w:rFonts w:hint="eastAsia"/>
        </w:rPr>
        <w:t>介護</w:t>
      </w:r>
      <w:r w:rsidR="00053492">
        <w:rPr>
          <w:rFonts w:hint="eastAsia"/>
        </w:rPr>
        <w:t>の</w:t>
      </w:r>
      <w:r>
        <w:rPr>
          <w:rFonts w:hint="eastAsia"/>
        </w:rPr>
        <w:t>連携シート</w:t>
      </w:r>
      <w:r w:rsidR="007F573D">
        <w:rPr>
          <w:rFonts w:hint="eastAsia"/>
        </w:rPr>
        <w:t>（退院・退所時）</w:t>
      </w:r>
      <w:r>
        <w:rPr>
          <w:rFonts w:hint="eastAsia"/>
        </w:rPr>
        <w:t>」は、</w:t>
      </w:r>
      <w:r w:rsidR="00D101F1">
        <w:rPr>
          <w:rFonts w:hint="eastAsia"/>
        </w:rPr>
        <w:t>病院</w:t>
      </w:r>
      <w:r w:rsidR="00445E79">
        <w:rPr>
          <w:rFonts w:hint="eastAsia"/>
        </w:rPr>
        <w:t>（</w:t>
      </w:r>
      <w:r w:rsidR="00D101F1">
        <w:rPr>
          <w:rFonts w:hint="eastAsia"/>
        </w:rPr>
        <w:t>診療所</w:t>
      </w:r>
      <w:r w:rsidR="00445E79">
        <w:rPr>
          <w:rFonts w:hint="eastAsia"/>
        </w:rPr>
        <w:t>）</w:t>
      </w:r>
      <w:r w:rsidR="00D101F1">
        <w:rPr>
          <w:rFonts w:hint="eastAsia"/>
        </w:rPr>
        <w:t>への入院又は介護保険施設等へ入所していた者が、退院又は退所してその居宅で介護サービスを利用する場合に、対象者の入院又は入所中の状況</w:t>
      </w:r>
      <w:r w:rsidR="007F573D">
        <w:rPr>
          <w:rFonts w:hint="eastAsia"/>
        </w:rPr>
        <w:t>や今後望む生活を関係者が共有し、本人や家族とのやり取りでは十分でない情報の把握・共有を補完することを目的として作成した医療と介護の連携のための情報共有ツールです。</w:t>
      </w:r>
    </w:p>
    <w:p w:rsidR="00B72F19" w:rsidRDefault="00B72F19" w:rsidP="00CC5EEF"/>
    <w:p w:rsidR="00CC5EEF" w:rsidRDefault="00CC5EEF" w:rsidP="00CC5EEF">
      <w:r>
        <w:rPr>
          <w:rFonts w:hint="eastAsia"/>
        </w:rPr>
        <w:t>２　活用の</w:t>
      </w:r>
      <w:r w:rsidR="00C41892">
        <w:rPr>
          <w:rFonts w:hint="eastAsia"/>
        </w:rPr>
        <w:t>概念図</w:t>
      </w:r>
    </w:p>
    <w:p w:rsidR="00CC5EEF" w:rsidRDefault="00C41892" w:rsidP="00CC5EEF">
      <w:r>
        <w:rPr>
          <w:noProof/>
        </w:rPr>
        <mc:AlternateContent>
          <mc:Choice Requires="wps">
            <w:drawing>
              <wp:anchor distT="0" distB="0" distL="114300" distR="114300" simplePos="0" relativeHeight="251661312" behindDoc="0" locked="0" layoutInCell="1" allowOverlap="1" wp14:anchorId="2AA5D4BE" wp14:editId="36DF55F7">
                <wp:simplePos x="0" y="0"/>
                <wp:positionH relativeFrom="column">
                  <wp:posOffset>3926840</wp:posOffset>
                </wp:positionH>
                <wp:positionV relativeFrom="paragraph">
                  <wp:posOffset>141605</wp:posOffset>
                </wp:positionV>
                <wp:extent cx="1809750" cy="1800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8097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42D" w:rsidRDefault="00FC442D" w:rsidP="00FC442D">
                            <w:r>
                              <w:rPr>
                                <w:rFonts w:hint="eastAsia"/>
                              </w:rPr>
                              <w:t>町内のケアマネジャー</w:t>
                            </w:r>
                          </w:p>
                          <w:p w:rsidR="00FC442D" w:rsidRDefault="00FC442D" w:rsidP="00FC442D">
                            <w:r>
                              <w:rPr>
                                <w:rFonts w:hint="eastAsia"/>
                              </w:rPr>
                              <w:t>西和賀町</w:t>
                            </w:r>
                            <w:r>
                              <w:t>地域包括支援センター</w:t>
                            </w:r>
                          </w:p>
                          <w:p w:rsidR="00B72F19" w:rsidRPr="00C41892" w:rsidRDefault="00FC442D" w:rsidP="00B72F19">
                            <w:r>
                              <w:rPr>
                                <w:rFonts w:hint="eastAsia"/>
                              </w:rPr>
                              <w:t>介護保険</w:t>
                            </w:r>
                            <w: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5D4BE" id="_x0000_t202" coordsize="21600,21600" o:spt="202" path="m,l,21600r21600,l21600,xe">
                <v:stroke joinstyle="miter"/>
                <v:path gradientshapeok="t" o:connecttype="rect"/>
              </v:shapetype>
              <v:shape id="テキスト ボックス 2" o:spid="_x0000_s1026" type="#_x0000_t202" style="position:absolute;left:0;text-align:left;margin-left:309.2pt;margin-top:11.15pt;width:142.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ItAIAAM0FAAAOAAAAZHJzL2Uyb0RvYy54bWysVEtu2zAQ3RfoHQjuG9lqvkbkwE2QokCQ&#10;BE2KrGmKjIVQHJakLbnLGCh6iF6h6Lrn0UU6pGTF+WxSdCNxODOPM28+h0d1qchCWFeAzuhwa0CJ&#10;0BzyQt9m9Mv16bt9SpxnOmcKtMjoUjh6NH775rAyI5HCDFQuLEEQ7UaVyejMezNKEsdnomRuC4zQ&#10;qJRgS+ZRtLdJblmF6KVK0sFgN6nA5sYCF87h7UmrpOOIL6Xg/kJKJzxRGcXYfPza+J2GbzI+ZKNb&#10;y8ys4F0Y7B+iKFmh8dEe6oR5Rua2eAZVFtyCA+m3OJQJSFlwEXPAbIaDJ9lczZgRMRckx5meJvf/&#10;YPn54tKSIs9oSolmJZaoWX1v7n8193+a1Q/SrH42q1Vz/xtlkga6KuNG6HVl0M/XH6DGsq/vHV4G&#10;Fmppy/DH/AjqkfhlT7aoPeHBaX9wsLeDKo46FAZpuhNwkgd3Y53/KKAk4ZBRi9WMJLPFmfOt6dok&#10;vOZAFflpoVQUQgeJY2XJgmHtlY9BIvgjK6VJldHd9xjHM4QA3ftPFeN3XXgbCIindPAUsde6sAJF&#10;LRXx5JdKBBulPwuJXEdGXoiRcS50H2e0DlYSM3qNY2f/ENVrnNs80CO+DNr3zmWhwbYsPaY2v1tT&#10;K1t7rOFG3uHo62kdm6zvlCnkS2wgC+1EOsNPC+T7jDl/ySyOIDYGrhV/gR+pAIsE3YmSGdhvL90H&#10;e5wM1FJS4Uhn1H2dMysoUZ80zszBcHs77IAobO/spSjYTc10U6Pn5TFg5wxxgRkej8Heq/VRWihv&#10;cPtMwquoYprj2xnl3q6FY9+uGtxfXEwm0Qzn3jB/pq8MD+CB59Bp1/UNs6brdI9Dcg7r8WejJw3f&#10;2gZPDZO5B1nEaQhMt7x2FcCdEeep229hKW3K0ephC4//AgAA//8DAFBLAwQUAAYACAAAACEAUb6R&#10;oOAAAAAKAQAADwAAAGRycy9kb3ducmV2LnhtbEyPy07DMBBF90j8gzVI7KidpLQhZFIBokIVK1Jg&#10;7cYmsepHartt+HvMCpYzc3Tn3Ho1GU1O0gflLEI2Y0Ck7ZxQtkd4365vSiAhciu4dlYifMsAq+by&#10;ouaVcGf7Jk9t7EkKsaHiCEOMY0Vp6AZpeJi5Udp0+3Le8JhG31Ph+TmFG01zxhbUcGXTh4GP8mmQ&#10;3b49GoTDh9/OM/X8udabVh2W+9fHF75EvL6aHu6BRDnFPxh+9ZM6NMlp545WBKIRFlk5TyhCnhdA&#10;EnDHirTYIRTstgTa1PR/heYHAAD//wMAUEsBAi0AFAAGAAgAAAAhALaDOJL+AAAA4QEAABMAAAAA&#10;AAAAAAAAAAAAAAAAAFtDb250ZW50X1R5cGVzXS54bWxQSwECLQAUAAYACAAAACEAOP0h/9YAAACU&#10;AQAACwAAAAAAAAAAAAAAAAAvAQAAX3JlbHMvLnJlbHNQSwECLQAUAAYACAAAACEAV4xRiLQCAADN&#10;BQAADgAAAAAAAAAAAAAAAAAuAgAAZHJzL2Uyb0RvYy54bWxQSwECLQAUAAYACAAAACEAUb6RoOAA&#10;AAAKAQAADwAAAAAAAAAAAAAAAAAOBQAAZHJzL2Rvd25yZXYueG1sUEsFBgAAAAAEAAQA8wAAABsG&#10;AAAAAA==&#10;" fillcolor="white [3201]" strokeweight=".5pt">
                <v:textbox>
                  <w:txbxContent>
                    <w:p w:rsidR="00FC442D" w:rsidRDefault="00FC442D" w:rsidP="00FC442D">
                      <w:r>
                        <w:rPr>
                          <w:rFonts w:hint="eastAsia"/>
                        </w:rPr>
                        <w:t>町内のケアマネジャー</w:t>
                      </w:r>
                    </w:p>
                    <w:p w:rsidR="00FC442D" w:rsidRDefault="00FC442D" w:rsidP="00FC442D">
                      <w:r>
                        <w:rPr>
                          <w:rFonts w:hint="eastAsia"/>
                        </w:rPr>
                        <w:t>西和賀町</w:t>
                      </w:r>
                      <w:r>
                        <w:t>地域包括支援センター</w:t>
                      </w:r>
                    </w:p>
                    <w:p w:rsidR="00B72F19" w:rsidRPr="00C41892" w:rsidRDefault="00FC442D" w:rsidP="00B72F19">
                      <w:pPr>
                        <w:rPr>
                          <w:rFonts w:hint="eastAsia"/>
                        </w:rPr>
                      </w:pPr>
                      <w:r>
                        <w:rPr>
                          <w:rFonts w:hint="eastAsia"/>
                        </w:rPr>
                        <w:t>介護保険</w:t>
                      </w:r>
                      <w:r>
                        <w:t>事業所</w:t>
                      </w:r>
                    </w:p>
                  </w:txbxContent>
                </v:textbox>
              </v:shape>
            </w:pict>
          </mc:Fallback>
        </mc:AlternateContent>
      </w:r>
      <w:r w:rsidR="00CC5EEF">
        <w:rPr>
          <w:noProof/>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141605</wp:posOffset>
                </wp:positionV>
                <wp:extent cx="2324100" cy="1800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2410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01F1" w:rsidRDefault="00D101F1" w:rsidP="00D101F1">
                            <w:pPr>
                              <w:jc w:val="center"/>
                            </w:pPr>
                            <w:r>
                              <w:rPr>
                                <w:rFonts w:hint="eastAsia"/>
                              </w:rPr>
                              <w:t>《町内有床</w:t>
                            </w:r>
                            <w:r>
                              <w:t>医療機関</w:t>
                            </w:r>
                            <w:r>
                              <w:rPr>
                                <w:rFonts w:hint="eastAsia"/>
                              </w:rPr>
                              <w:t>》</w:t>
                            </w:r>
                          </w:p>
                          <w:p w:rsidR="00D101F1" w:rsidRDefault="00D101F1" w:rsidP="00D101F1">
                            <w:r>
                              <w:rPr>
                                <w:rFonts w:hint="eastAsia"/>
                              </w:rPr>
                              <w:t>西和賀</w:t>
                            </w:r>
                            <w:r>
                              <w:t>さわうち病院</w:t>
                            </w:r>
                          </w:p>
                          <w:p w:rsidR="00D101F1" w:rsidRPr="00C41892" w:rsidRDefault="00D101F1" w:rsidP="00D101F1">
                            <w:r>
                              <w:rPr>
                                <w:rFonts w:hint="eastAsia"/>
                              </w:rPr>
                              <w:t>佐々木</w:t>
                            </w:r>
                            <w:r>
                              <w:t>内科小児科医院</w:t>
                            </w:r>
                          </w:p>
                          <w:p w:rsidR="00B72F19" w:rsidRDefault="00D101F1" w:rsidP="00D101F1">
                            <w:pPr>
                              <w:jc w:val="center"/>
                            </w:pPr>
                            <w:r>
                              <w:rPr>
                                <w:rFonts w:hint="eastAsia"/>
                              </w:rPr>
                              <w:t>《町内</w:t>
                            </w:r>
                            <w:r>
                              <w:t>介護保険施設</w:t>
                            </w:r>
                            <w:r>
                              <w:rPr>
                                <w:rFonts w:hint="eastAsia"/>
                              </w:rPr>
                              <w:t>》</w:t>
                            </w:r>
                          </w:p>
                          <w:p w:rsidR="00D101F1" w:rsidRDefault="00D101F1">
                            <w:r>
                              <w:rPr>
                                <w:rFonts w:hint="eastAsia"/>
                              </w:rPr>
                              <w:t>特別</w:t>
                            </w:r>
                            <w:r>
                              <w:t>養護老人ホーム</w:t>
                            </w:r>
                          </w:p>
                          <w:p w:rsidR="00D101F1" w:rsidRDefault="00D101F1">
                            <w:r>
                              <w:rPr>
                                <w:rFonts w:hint="eastAsia"/>
                              </w:rPr>
                              <w:t xml:space="preserve">　（光寿苑</w:t>
                            </w:r>
                            <w:r>
                              <w:t>、ぶなの園）</w:t>
                            </w:r>
                          </w:p>
                          <w:p w:rsidR="00D101F1" w:rsidRPr="00D101F1" w:rsidRDefault="00D101F1">
                            <w:r>
                              <w:rPr>
                                <w:rFonts w:hint="eastAsia"/>
                              </w:rPr>
                              <w:t>介護老人</w:t>
                            </w:r>
                            <w:r>
                              <w:t>保健施設（清水苑）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7.45pt;margin-top:11.15pt;width:183pt;height:1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9uAIAAM0FAAAOAAAAZHJzL2Uyb0RvYy54bWysVM1O3DAQvlfqO1i+l2TDQumKLNqCqCoh&#10;QIWKs9ex2QjH49reTbZHVqr6EH2Fquc+T16kYye7LJQLVS+Jx/PNeOabn8OjplJkIawrQed0sJNS&#10;IjSHotS3Of18ffrmgBLnmS6YAi1yuhSOHo1fvzqszUhkMANVCEvQiXaj2uR05r0ZJYnjM1ExtwNG&#10;aFRKsBXzKNrbpLCsRu+VSrI03U9qsIWxwIVzeHvSKek4+pdScH8hpROeqJxibD5+bfxOwzcZH7LR&#10;rWVmVvI+DPYPUVSs1PjoxtUJ84zMbfmXq6rkFhxIv8OhSkDKkouYA2YzSJ9kczVjRsRckBxnNjS5&#10;/+eWny8uLSkLrB0lmlVYonb1rb3/2d7/blffSbv60a5W7f0vlMkg0FUbN0KrK4N2vnkPTTDt7x1e&#10;BhYaaavwx/wI6pH45YZs0XjC8TLbzYaDFFUcdYODNM2yveAneTA31vkPAioSDjm1WM1IMlucOd9B&#10;15DwmgNVFqelUlEIHSSOlSULhrVXPgaJzh+hlCZ1Tvd399Lo+JEuuN7YTxXjd314Wyj0p3R4TsRe&#10;68MKFHVUxJNfKhEwSn8SErmOjDwTI+Nc6E2cER1QEjN6iWGPf4jqJcZdHmgRXwbtN8ZVqcF2LD2m&#10;trhbUys7PNZwK+9w9M20iU2WrTtlCsUSG8hCN5HO8NMS+T5jzl8yiyOIjYFrxV/gRyrAIkF/omQG&#10;9utz9wGPk4FaSmoc6Zy6L3NmBSXqo8aZeTcYDsMOiMJw722Ggt3WTLc1el4dA3YOzgVGF48B79X6&#10;KC1UN7h9JuFVVDHN8e2ccm/XwrHvVg3uLy4mkwjDuTfMn+krw4PzwHPotOvmhlnTd7rHITmH9fiz&#10;0ZOG77DBUsNk7kGWcRoC0x2vfQVwZ8R56vdbWErbckQ9bOHxHwAAAP//AwBQSwMEFAAGAAgAAAAh&#10;APTbbInfAAAACQEAAA8AAABkcnMvZG93bnJldi54bWxMj8tOwzAQRfdI/IM1SOyo3TTQEuJUgKgQ&#10;YkVKu57GJonqR2q7bfh7hhUsZ87VnTPlcrSGnXSIvXcSphMBTLvGq961Ej7Xq5sFsJjQKTTeaQnf&#10;OsKyurwosVD+7D70qU4toxIXC5TQpTQUnMem0xbjxA/aEfvywWKiMbRcBTxTuTU8E+KOW+wdXehw&#10;0M+dbvb10Uo4bMI6n/Yv25V5q/vDfP/+9IpzKa+vxscHYEmP6S8Mv/qkDhU57fzRqciMhFl+T0kJ&#10;WTYDRjwXghY7AuJ2Abwq+f8Pqh8AAAD//wMAUEsBAi0AFAAGAAgAAAAhALaDOJL+AAAA4QEAABMA&#10;AAAAAAAAAAAAAAAAAAAAAFtDb250ZW50X1R5cGVzXS54bWxQSwECLQAUAAYACAAAACEAOP0h/9YA&#10;AACUAQAACwAAAAAAAAAAAAAAAAAvAQAAX3JlbHMvLnJlbHNQSwECLQAUAAYACAAAACEAwW1K/bgC&#10;AADNBQAADgAAAAAAAAAAAAAAAAAuAgAAZHJzL2Uyb0RvYy54bWxQSwECLQAUAAYACAAAACEA9Nts&#10;id8AAAAJAQAADwAAAAAAAAAAAAAAAAASBQAAZHJzL2Rvd25yZXYueG1sUEsFBgAAAAAEAAQA8wAA&#10;AB4GAAAAAA==&#10;" fillcolor="white [3201]" strokeweight=".5pt">
                <v:textbox>
                  <w:txbxContent>
                    <w:p w:rsidR="00D101F1" w:rsidRDefault="00D101F1" w:rsidP="00D101F1">
                      <w:pPr>
                        <w:jc w:val="center"/>
                      </w:pPr>
                      <w:r>
                        <w:rPr>
                          <w:rFonts w:hint="eastAsia"/>
                        </w:rPr>
                        <w:t>《</w:t>
                      </w:r>
                      <w:r>
                        <w:rPr>
                          <w:rFonts w:hint="eastAsia"/>
                        </w:rPr>
                        <w:t>町内有床</w:t>
                      </w:r>
                      <w:r>
                        <w:t>医療機関</w:t>
                      </w:r>
                      <w:r>
                        <w:rPr>
                          <w:rFonts w:hint="eastAsia"/>
                        </w:rPr>
                        <w:t>》</w:t>
                      </w:r>
                    </w:p>
                    <w:p w:rsidR="00D101F1" w:rsidRDefault="00D101F1" w:rsidP="00D101F1">
                      <w:r>
                        <w:rPr>
                          <w:rFonts w:hint="eastAsia"/>
                        </w:rPr>
                        <w:t>西和賀</w:t>
                      </w:r>
                      <w:r>
                        <w:t>さわうち病院</w:t>
                      </w:r>
                    </w:p>
                    <w:p w:rsidR="00D101F1" w:rsidRPr="00C41892" w:rsidRDefault="00D101F1" w:rsidP="00D101F1">
                      <w:r>
                        <w:rPr>
                          <w:rFonts w:hint="eastAsia"/>
                        </w:rPr>
                        <w:t>佐々木</w:t>
                      </w:r>
                      <w:r>
                        <w:t>内科小児科医院</w:t>
                      </w:r>
                    </w:p>
                    <w:p w:rsidR="00B72F19" w:rsidRDefault="00D101F1" w:rsidP="00D101F1">
                      <w:pPr>
                        <w:jc w:val="center"/>
                      </w:pPr>
                      <w:r>
                        <w:rPr>
                          <w:rFonts w:hint="eastAsia"/>
                        </w:rPr>
                        <w:t>《</w:t>
                      </w:r>
                      <w:r>
                        <w:rPr>
                          <w:rFonts w:hint="eastAsia"/>
                        </w:rPr>
                        <w:t>町内</w:t>
                      </w:r>
                      <w:r>
                        <w:t>介護保険施設</w:t>
                      </w:r>
                      <w:r>
                        <w:rPr>
                          <w:rFonts w:hint="eastAsia"/>
                        </w:rPr>
                        <w:t>》</w:t>
                      </w:r>
                    </w:p>
                    <w:p w:rsidR="00D101F1" w:rsidRDefault="00D101F1">
                      <w:pPr>
                        <w:rPr>
                          <w:rFonts w:hint="eastAsia"/>
                        </w:rPr>
                      </w:pPr>
                      <w:r>
                        <w:rPr>
                          <w:rFonts w:hint="eastAsia"/>
                        </w:rPr>
                        <w:t>特別</w:t>
                      </w:r>
                      <w:r>
                        <w:t>養護老人ホーム</w:t>
                      </w:r>
                    </w:p>
                    <w:p w:rsidR="00D101F1" w:rsidRDefault="00D101F1">
                      <w:pPr>
                        <w:rPr>
                          <w:rFonts w:hint="eastAsia"/>
                        </w:rPr>
                      </w:pPr>
                      <w:r>
                        <w:rPr>
                          <w:rFonts w:hint="eastAsia"/>
                        </w:rPr>
                        <w:t xml:space="preserve">　（光寿苑</w:t>
                      </w:r>
                      <w:r>
                        <w:t>、ぶなの園）</w:t>
                      </w:r>
                    </w:p>
                    <w:p w:rsidR="00D101F1" w:rsidRPr="00D101F1" w:rsidRDefault="00D101F1">
                      <w:pPr>
                        <w:rPr>
                          <w:rFonts w:hint="eastAsia"/>
                        </w:rPr>
                      </w:pPr>
                      <w:r>
                        <w:rPr>
                          <w:rFonts w:hint="eastAsia"/>
                        </w:rPr>
                        <w:t>介護老人</w:t>
                      </w:r>
                      <w:r>
                        <w:t>保健施設（清水苑）</w:t>
                      </w:r>
                    </w:p>
                  </w:txbxContent>
                </v:textbox>
              </v:shape>
            </w:pict>
          </mc:Fallback>
        </mc:AlternateContent>
      </w:r>
    </w:p>
    <w:p w:rsidR="00CC5EEF" w:rsidRDefault="001C4B6F" w:rsidP="00CC5EEF">
      <w:r>
        <w:rPr>
          <w:noProof/>
        </w:rPr>
        <mc:AlternateContent>
          <mc:Choice Requires="wps">
            <w:drawing>
              <wp:anchor distT="0" distB="0" distL="114300" distR="114300" simplePos="0" relativeHeight="251663360" behindDoc="0" locked="0" layoutInCell="1" allowOverlap="1">
                <wp:simplePos x="0" y="0"/>
                <wp:positionH relativeFrom="column">
                  <wp:posOffset>2545715</wp:posOffset>
                </wp:positionH>
                <wp:positionV relativeFrom="paragraph">
                  <wp:posOffset>55310</wp:posOffset>
                </wp:positionV>
                <wp:extent cx="1381125" cy="29340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81125" cy="293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892" w:rsidRPr="00C41892" w:rsidRDefault="001C4B6F" w:rsidP="001C4B6F">
                            <w:pPr>
                              <w:jc w:val="center"/>
                              <w:rPr>
                                <w:sz w:val="20"/>
                                <w:szCs w:val="20"/>
                              </w:rPr>
                            </w:pPr>
                            <w:r>
                              <w:rPr>
                                <w:rFonts w:hint="eastAsia"/>
                                <w:sz w:val="20"/>
                                <w:szCs w:val="20"/>
                              </w:rPr>
                              <w:t>面談</w:t>
                            </w:r>
                            <w:r>
                              <w:rPr>
                                <w:sz w:val="20"/>
                                <w:szCs w:val="20"/>
                              </w:rPr>
                              <w:t>により</w:t>
                            </w:r>
                            <w:r>
                              <w:rPr>
                                <w:rFonts w:hint="eastAsia"/>
                                <w:sz w:val="20"/>
                                <w:szCs w:val="20"/>
                              </w:rP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00.45pt;margin-top:4.35pt;width:108.7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w8oQIAAHo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mQEs0KLFG9/lqvftSrX/X6G6nX3+v1ul79xDMZBrpK40Zo9WDQzldvocKyd/cO&#10;LwMLlbRF+GN+BPVI/HJDtqg84cHo8LTfHxxRwlE3ODsc9k6Cm2Rrbazz7wQUJAgptVjMyDFb3Djf&#10;QDtIeEzDda5ULKjSpEzp8eFRLxpsNOhc6YAVsTVaNyGjJvIo+aUSAaP0ByGRmphAuIhNKS6VJQuG&#10;7cQ4F9rH3KNfRAeUxCBeYtjit1G9xLjJo3sZtN8YF7kGG7PfCzv71IUsGzxyvpN3EH01rWJPDLrC&#10;TiFbYr0tNAPkDL/OsSg3zPl7ZnFisMS4BfwdfqQCJB9aiZIZ2C9/uw94bGTUUlLiBKbUfZ4zKyhR&#10;7zW2+Fl/OAwjGw/Do5MBHuyuZrqr0fPiErAqfdw3hkcx4L3qRGmheMJlMQmvooppjm+n1HfipW/2&#10;Ai4bLiaTCMIhNczf6AfDg+tQpNByj9UTs6btS48dfQvdrLLRXns22GCpYTL3IPPYu4HnhtWWfxzw&#10;2P3tMgobZPccUduVOf4NAAD//wMAUEsDBBQABgAIAAAAIQCe/z1y4AAAAAgBAAAPAAAAZHJzL2Rv&#10;d25yZXYueG1sTI9PT8JAFMTvJn6HzTPxJruQgqX0lZAmxMToAeTi7bW7tA37p3YXqH561xMeJzOZ&#10;+U2+Ho1mFzX4zlmE6UQAU7Z2srMNwuFj+5QC84GsJO2sQvhWHtbF/V1OmXRXu1OXfWhYLLE+I4Q2&#10;hD7j3NetMuQnrlc2ekc3GApRDg2XA11judF8JsSCG+psXGipV2Wr6tP+bBBey+077aqZSX90+fJ2&#10;3PRfh8854uPDuFkBC2oMtzD84Ud0KCJT5c5WeqYREiGWMYqQPgOL/mKaJsAqhHmyBF7k/P+B4hcA&#10;AP//AwBQSwECLQAUAAYACAAAACEAtoM4kv4AAADhAQAAEwAAAAAAAAAAAAAAAAAAAAAAW0NvbnRl&#10;bnRfVHlwZXNdLnhtbFBLAQItABQABgAIAAAAIQA4/SH/1gAAAJQBAAALAAAAAAAAAAAAAAAAAC8B&#10;AABfcmVscy8ucmVsc1BLAQItABQABgAIAAAAIQDiXmw8oQIAAHoFAAAOAAAAAAAAAAAAAAAAAC4C&#10;AABkcnMvZTJvRG9jLnhtbFBLAQItABQABgAIAAAAIQCe/z1y4AAAAAgBAAAPAAAAAAAAAAAAAAAA&#10;APsEAABkcnMvZG93bnJldi54bWxQSwUGAAAAAAQABADzAAAACAYAAAAA&#10;" filled="f" stroked="f" strokeweight=".5pt">
                <v:textbox>
                  <w:txbxContent>
                    <w:p w:rsidR="00C41892" w:rsidRPr="00C41892" w:rsidRDefault="001C4B6F" w:rsidP="001C4B6F">
                      <w:pPr>
                        <w:jc w:val="center"/>
                        <w:rPr>
                          <w:sz w:val="20"/>
                          <w:szCs w:val="20"/>
                        </w:rPr>
                      </w:pPr>
                      <w:r>
                        <w:rPr>
                          <w:rFonts w:hint="eastAsia"/>
                          <w:sz w:val="20"/>
                          <w:szCs w:val="20"/>
                        </w:rPr>
                        <w:t>面談</w:t>
                      </w:r>
                      <w:r>
                        <w:rPr>
                          <w:sz w:val="20"/>
                          <w:szCs w:val="20"/>
                        </w:rPr>
                        <w:t>により</w:t>
                      </w:r>
                      <w:r>
                        <w:rPr>
                          <w:rFonts w:hint="eastAsia"/>
                          <w:sz w:val="20"/>
                          <w:szCs w:val="20"/>
                        </w:rPr>
                        <w:t>情報提供</w:t>
                      </w:r>
                    </w:p>
                  </w:txbxContent>
                </v:textbox>
              </v:shape>
            </w:pict>
          </mc:Fallback>
        </mc:AlternateContent>
      </w:r>
    </w:p>
    <w:p w:rsidR="00CC5EEF" w:rsidRDefault="00C41892" w:rsidP="00CC5EEF">
      <w:r>
        <w:rPr>
          <w:noProof/>
        </w:rPr>
        <mc:AlternateContent>
          <mc:Choice Requires="wps">
            <w:drawing>
              <wp:anchor distT="0" distB="0" distL="114300" distR="114300" simplePos="0" relativeHeight="251662336" behindDoc="0" locked="0" layoutInCell="1" allowOverlap="1">
                <wp:simplePos x="0" y="0"/>
                <wp:positionH relativeFrom="column">
                  <wp:posOffset>3021965</wp:posOffset>
                </wp:positionH>
                <wp:positionV relativeFrom="paragraph">
                  <wp:posOffset>141605</wp:posOffset>
                </wp:positionV>
                <wp:extent cx="485775" cy="41910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485775" cy="4191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666C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37.95pt;margin-top:11.15pt;width:38.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qpeQIAABcFAAAOAAAAZHJzL2Uyb0RvYy54bWysVF1uEzEQfkfiDpbf6WbT9C/qpopaFSFV&#10;bUSL+ux67WSF12PGTjbhDogjIHECJM5UcQ3G3s22lDwhXrwznvnmb7/x6dm6Nmyl0FdgC57vDThT&#10;VkJZ2XnBP9xdvjnmzAdhS2HAqoJvlOdnk9evThs3VkNYgCkVMgpi/bhxBV+E4MZZ5uVC1cLvgVOW&#10;jBqwFoFUnGclioai1yYbDgaHWQNYOgSpvKfbi9bIJym+1kqGG629CswUnGoL6cR0PsQzm5yK8RyF&#10;W1SyK0P8QxW1qCwl7UNdiCDYEqu/QtWVRPCgw56EOgOtK6lSD9RNPnjRze1COJV6oeF414/J/7+w&#10;8no1Q1aVBd/nzIqaftHj15+/vn1//PKD7cfxNM6PyevWzbDTPImx17XGOn6pC7ZOI930I1XrwCRd&#10;jo4Pjo4OOJNkGuUn+SCNPHsCO/ThrYKaRaHgWM0XYYoITRqnWF35QGkJsHUkJZbUFpGksDEq1mHs&#10;e6WpF0o7TOjEInVukK0E/X8hpbLhMDZF8ZJ3hOnKmB6Y7wKakHegzjfCVGJXDxzsAv6ZsUekrGBD&#10;D64rC7grQPmxz9z6b7tve47tP0C5oV+I0HLbO3lZ0SivhA8zgURmoj0taLihQxtoCg6dxNkC8POu&#10;++hPHCMrZw0tR8H9p6VAxZl5Z4l9J/loFLcpKaODoyEp+Nzy8Nxil/U50PxzegqcTGL0D2YraoT6&#10;nvZ4GrOSSVhJuQsuA26V89AuLb0EUk2nyY02yIlwZW+djMHjVCNJ7tb3Al3Hp0BEvIbtIonxC0K1&#10;vhFpYboMoKvEtqe5dvOm7Uuk6V6KuN7P9eT19J5NfgMAAP//AwBQSwMEFAAGAAgAAAAhAIRHLXnh&#10;AAAACQEAAA8AAABkcnMvZG93bnJldi54bWxMj8tOwzAQRfdI/IM1SOyoQ9q0ScikAkTFqkiUSoid&#10;G08eIh6H2G3D32NWsBzdo3vPFOvJ9OJEo+ssI9zOIhDEldUdNwj7t81NCsJ5xVr1lgnhmxysy8uL&#10;QuXanvmVTjvfiFDCLlcIrfdDLqWrWjLKzexAHLLajkb5cI6N1KM6h3LTyziKltKojsNCqwZ6bKn6&#10;3B0Nwuqhfu+yp6+Pl81+OWXDs66TYYt4fTXd34HwNPk/GH71gzqUwelgj6yd6BEWqyQLKEIcz0EE&#10;IEniBYgDQprOQZaF/P9B+QMAAP//AwBQSwECLQAUAAYACAAAACEAtoM4kv4AAADhAQAAEwAAAAAA&#10;AAAAAAAAAAAAAAAAW0NvbnRlbnRfVHlwZXNdLnhtbFBLAQItABQABgAIAAAAIQA4/SH/1gAAAJQB&#10;AAALAAAAAAAAAAAAAAAAAC8BAABfcmVscy8ucmVsc1BLAQItABQABgAIAAAAIQAvw3qpeQIAABcF&#10;AAAOAAAAAAAAAAAAAAAAAC4CAABkcnMvZTJvRG9jLnhtbFBLAQItABQABgAIAAAAIQCERy154QAA&#10;AAkBAAAPAAAAAAAAAAAAAAAAANMEAABkcnMvZG93bnJldi54bWxQSwUGAAAAAAQABADzAAAA4QUA&#10;AAAA&#10;" adj="12282" fillcolor="white [3201]" strokecolor="#70ad47 [3209]" strokeweight="1pt"/>
            </w:pict>
          </mc:Fallback>
        </mc:AlternateContent>
      </w:r>
    </w:p>
    <w:p w:rsidR="00CC5EEF" w:rsidRDefault="00CC5EEF" w:rsidP="00CC5EEF"/>
    <w:p w:rsidR="00CC5EEF" w:rsidRDefault="00CC5EEF" w:rsidP="00CC5EEF"/>
    <w:p w:rsidR="00D101F1" w:rsidRDefault="00D101F1" w:rsidP="00CC5EEF"/>
    <w:p w:rsidR="00D101F1" w:rsidRDefault="00D101F1" w:rsidP="00CC5EEF"/>
    <w:p w:rsidR="00D101F1" w:rsidRDefault="00D101F1" w:rsidP="00CC5EEF"/>
    <w:p w:rsidR="00D101F1" w:rsidRDefault="00D101F1" w:rsidP="00CC5EEF"/>
    <w:p w:rsidR="00CC5EEF" w:rsidRDefault="00C41892" w:rsidP="00C41892">
      <w:pPr>
        <w:ind w:left="720" w:hangingChars="300" w:hanging="720"/>
      </w:pPr>
      <w:r>
        <w:rPr>
          <w:rFonts w:hint="eastAsia"/>
        </w:rPr>
        <w:t xml:space="preserve">　　※　</w:t>
      </w:r>
      <w:r w:rsidRPr="00C369B5">
        <w:rPr>
          <w:rFonts w:hint="eastAsia"/>
        </w:rPr>
        <w:t>原則町内事業所</w:t>
      </w:r>
      <w:r w:rsidR="003460F3" w:rsidRPr="00C369B5">
        <w:rPr>
          <w:rFonts w:hint="eastAsia"/>
        </w:rPr>
        <w:t>のみで運用します。</w:t>
      </w:r>
    </w:p>
    <w:p w:rsidR="00CC5EEF" w:rsidRDefault="00CC5EEF" w:rsidP="00CC5EEF"/>
    <w:p w:rsidR="00B72F19" w:rsidRDefault="00B72F19" w:rsidP="00CC5EEF">
      <w:r>
        <w:rPr>
          <w:rFonts w:hint="eastAsia"/>
        </w:rPr>
        <w:t>３　使用方法</w:t>
      </w:r>
    </w:p>
    <w:p w:rsidR="00041ADF" w:rsidRDefault="00E021E7" w:rsidP="00B72F19">
      <w:pPr>
        <w:ind w:leftChars="118" w:left="566" w:hanging="283"/>
      </w:pPr>
      <w:r w:rsidRPr="00C369B5">
        <w:rPr>
          <w:rFonts w:hint="eastAsia"/>
        </w:rPr>
        <w:t>(</w:t>
      </w:r>
      <w:r w:rsidRPr="00C369B5">
        <w:rPr>
          <w:rFonts w:hint="eastAsia"/>
        </w:rPr>
        <w:t>１</w:t>
      </w:r>
      <w:r w:rsidRPr="00C369B5">
        <w:rPr>
          <w:rFonts w:hint="eastAsia"/>
        </w:rPr>
        <w:t>)</w:t>
      </w:r>
      <w:r w:rsidR="00B72F19">
        <w:rPr>
          <w:rFonts w:hint="eastAsia"/>
        </w:rPr>
        <w:t xml:space="preserve">　</w:t>
      </w:r>
      <w:r w:rsidR="00041ADF">
        <w:rPr>
          <w:rFonts w:hint="eastAsia"/>
        </w:rPr>
        <w:t>入院・入所中の情報を病院等の職員が</w:t>
      </w:r>
      <w:r w:rsidR="003460F3">
        <w:rPr>
          <w:rFonts w:hint="eastAsia"/>
        </w:rPr>
        <w:t>表面のみ</w:t>
      </w:r>
      <w:r w:rsidR="00041ADF">
        <w:rPr>
          <w:rFonts w:hint="eastAsia"/>
        </w:rPr>
        <w:t>記入する</w:t>
      </w:r>
      <w:r w:rsidR="00445E79">
        <w:rPr>
          <w:rFonts w:hint="eastAsia"/>
        </w:rPr>
        <w:t>。</w:t>
      </w:r>
    </w:p>
    <w:p w:rsidR="00445E79" w:rsidRDefault="00445E79" w:rsidP="00B72F19">
      <w:pPr>
        <w:ind w:leftChars="118" w:left="566" w:hanging="283"/>
      </w:pPr>
      <w:r>
        <w:rPr>
          <w:rFonts w:hint="eastAsia"/>
        </w:rPr>
        <w:t>(</w:t>
      </w:r>
      <w:r>
        <w:rPr>
          <w:rFonts w:hint="eastAsia"/>
        </w:rPr>
        <w:t>２</w:t>
      </w:r>
      <w:r>
        <w:rPr>
          <w:rFonts w:hint="eastAsia"/>
        </w:rPr>
        <w:t>)</w:t>
      </w:r>
      <w:r>
        <w:rPr>
          <w:rFonts w:hint="eastAsia"/>
        </w:rPr>
        <w:t xml:space="preserve">　シートの提供（面談による情報収集）は、原則として入院・入所中に行う。</w:t>
      </w:r>
    </w:p>
    <w:p w:rsidR="00445E79" w:rsidRDefault="00445E79" w:rsidP="00445E79">
      <w:pPr>
        <w:ind w:leftChars="118" w:left="566" w:hanging="283"/>
      </w:pPr>
      <w:r>
        <w:rPr>
          <w:rFonts w:hint="eastAsia"/>
        </w:rPr>
        <w:t>(</w:t>
      </w:r>
      <w:r>
        <w:rPr>
          <w:rFonts w:hint="eastAsia"/>
        </w:rPr>
        <w:t>３</w:t>
      </w:r>
      <w:r>
        <w:rPr>
          <w:rFonts w:hint="eastAsia"/>
        </w:rPr>
        <w:t>)</w:t>
      </w:r>
      <w:r>
        <w:rPr>
          <w:rFonts w:hint="eastAsia"/>
        </w:rPr>
        <w:t xml:space="preserve">　担当ケアマネジャーは、医療機関又は入所施設へ提供を求めることができるものとする。</w:t>
      </w:r>
    </w:p>
    <w:p w:rsidR="007A49FC" w:rsidRDefault="007A49FC" w:rsidP="00B72F19">
      <w:pPr>
        <w:ind w:leftChars="118" w:left="566" w:hanging="283"/>
      </w:pPr>
    </w:p>
    <w:p w:rsidR="001F06F9" w:rsidRDefault="001F06F9" w:rsidP="00CC5EEF">
      <w:r>
        <w:rPr>
          <w:rFonts w:hint="eastAsia"/>
        </w:rPr>
        <w:t xml:space="preserve">４　</w:t>
      </w:r>
      <w:r w:rsidRPr="00C369B5">
        <w:rPr>
          <w:rFonts w:hint="eastAsia"/>
        </w:rPr>
        <w:t>記載</w:t>
      </w:r>
      <w:r w:rsidR="005A27B6" w:rsidRPr="00C369B5">
        <w:rPr>
          <w:rFonts w:hint="eastAsia"/>
        </w:rPr>
        <w:t>及び運用</w:t>
      </w:r>
      <w:r w:rsidRPr="00C369B5">
        <w:rPr>
          <w:rFonts w:hint="eastAsia"/>
        </w:rPr>
        <w:t>上の注意点</w:t>
      </w:r>
    </w:p>
    <w:p w:rsidR="001F06F9" w:rsidRDefault="001F06F9" w:rsidP="001F06F9">
      <w:pPr>
        <w:ind w:leftChars="118" w:left="566" w:hanging="283"/>
      </w:pPr>
      <w:r>
        <w:rPr>
          <w:rFonts w:hint="eastAsia"/>
        </w:rPr>
        <w:t>(</w:t>
      </w:r>
      <w:r w:rsidR="00445E79">
        <w:rPr>
          <w:rFonts w:hint="eastAsia"/>
        </w:rPr>
        <w:t>１</w:t>
      </w:r>
      <w:r>
        <w:rPr>
          <w:rFonts w:hint="eastAsia"/>
        </w:rPr>
        <w:t>)</w:t>
      </w:r>
      <w:r>
        <w:rPr>
          <w:rFonts w:hint="eastAsia"/>
        </w:rPr>
        <w:t xml:space="preserve">　</w:t>
      </w:r>
      <w:r>
        <w:rPr>
          <w:rFonts w:hint="eastAsia"/>
        </w:rPr>
        <w:t>ADL</w:t>
      </w:r>
      <w:r>
        <w:rPr>
          <w:rFonts w:hint="eastAsia"/>
        </w:rPr>
        <w:t>情報は項目にチェックを入れ、必要な情報はその他特記事項に記入する（チェック項目が無い項目は自由記載できる。）。</w:t>
      </w:r>
    </w:p>
    <w:p w:rsidR="00445E79" w:rsidRDefault="00445E79" w:rsidP="00445E79">
      <w:pPr>
        <w:ind w:leftChars="118" w:left="566" w:hanging="283"/>
      </w:pPr>
      <w:r>
        <w:rPr>
          <w:rFonts w:hint="eastAsia"/>
        </w:rPr>
        <w:t>(</w:t>
      </w:r>
      <w:r>
        <w:rPr>
          <w:rFonts w:hint="eastAsia"/>
        </w:rPr>
        <w:t>２</w:t>
      </w:r>
      <w:r>
        <w:rPr>
          <w:rFonts w:hint="eastAsia"/>
        </w:rPr>
        <w:t>)</w:t>
      </w:r>
      <w:r>
        <w:rPr>
          <w:rFonts w:hint="eastAsia"/>
        </w:rPr>
        <w:t xml:space="preserve">　記入した連携シートは、面談によりケアマネ</w:t>
      </w:r>
      <w:bookmarkStart w:id="0" w:name="_GoBack"/>
      <w:bookmarkEnd w:id="0"/>
      <w:r>
        <w:rPr>
          <w:rFonts w:hint="eastAsia"/>
        </w:rPr>
        <w:t>ジャーや介護保険事業所へ渡してください（個人情報保護の観点から、当面は</w:t>
      </w:r>
      <w:r w:rsidRPr="00C369B5">
        <w:rPr>
          <w:rFonts w:hint="eastAsia"/>
        </w:rPr>
        <w:t>FAX</w:t>
      </w:r>
      <w:r>
        <w:rPr>
          <w:rFonts w:hint="eastAsia"/>
        </w:rPr>
        <w:t>・郵送不可として運用します）。</w:t>
      </w:r>
    </w:p>
    <w:p w:rsidR="005A27B6" w:rsidRDefault="005A27B6" w:rsidP="001F06F9">
      <w:pPr>
        <w:ind w:leftChars="118" w:left="566" w:hanging="283"/>
      </w:pPr>
      <w:r>
        <w:rPr>
          <w:rFonts w:hint="eastAsia"/>
        </w:rPr>
        <w:t>(</w:t>
      </w:r>
      <w:r>
        <w:rPr>
          <w:rFonts w:hint="eastAsia"/>
        </w:rPr>
        <w:t>４</w:t>
      </w:r>
      <w:r>
        <w:rPr>
          <w:rFonts w:hint="eastAsia"/>
        </w:rPr>
        <w:t>)</w:t>
      </w:r>
      <w:r>
        <w:rPr>
          <w:rFonts w:hint="eastAsia"/>
        </w:rPr>
        <w:t xml:space="preserve">　要介護１以上の対象者については、一定の条件で入院時情報連携加算の算定が可能です（「５」参照）。</w:t>
      </w:r>
    </w:p>
    <w:p w:rsidR="00445E79" w:rsidRDefault="00445E79" w:rsidP="001F06F9">
      <w:pPr>
        <w:ind w:leftChars="118" w:left="566" w:hanging="283"/>
      </w:pPr>
    </w:p>
    <w:p w:rsidR="001C4B6F" w:rsidRDefault="001C4B6F" w:rsidP="001F06F9">
      <w:pPr>
        <w:ind w:leftChars="118" w:left="566" w:hanging="283"/>
      </w:pPr>
    </w:p>
    <w:p w:rsidR="001C4B6F" w:rsidRDefault="001C4B6F" w:rsidP="001F06F9">
      <w:pPr>
        <w:ind w:leftChars="118" w:left="566" w:hanging="283"/>
      </w:pPr>
    </w:p>
    <w:p w:rsidR="005A27B6" w:rsidRDefault="005A27B6" w:rsidP="005A27B6">
      <w:r>
        <w:rPr>
          <w:rFonts w:hint="eastAsia"/>
        </w:rPr>
        <w:t>５　介護報酬の加算</w:t>
      </w:r>
    </w:p>
    <w:p w:rsidR="005A27B6" w:rsidRDefault="005A27B6" w:rsidP="005A27B6">
      <w:pPr>
        <w:ind w:leftChars="118" w:left="566" w:hanging="283"/>
      </w:pPr>
      <w:r>
        <w:rPr>
          <w:rFonts w:hint="eastAsia"/>
        </w:rPr>
        <w:t>(</w:t>
      </w:r>
      <w:r>
        <w:rPr>
          <w:rFonts w:hint="eastAsia"/>
        </w:rPr>
        <w:t>１</w:t>
      </w:r>
      <w:r>
        <w:rPr>
          <w:rFonts w:hint="eastAsia"/>
        </w:rPr>
        <w:t>)</w:t>
      </w:r>
      <w:r>
        <w:rPr>
          <w:rFonts w:hint="eastAsia"/>
        </w:rPr>
        <w:t xml:space="preserve">　入院後３日以内に情報提供した場合は、「入院時情報連携加算（Ⅰ）」算定可</w:t>
      </w:r>
    </w:p>
    <w:p w:rsidR="005A27B6" w:rsidRDefault="005A27B6" w:rsidP="005A27B6">
      <w:pPr>
        <w:ind w:leftChars="118" w:left="566" w:hanging="283"/>
      </w:pPr>
      <w:r>
        <w:rPr>
          <w:rFonts w:hint="eastAsia"/>
        </w:rPr>
        <w:lastRenderedPageBreak/>
        <w:t>(</w:t>
      </w:r>
      <w:r>
        <w:rPr>
          <w:rFonts w:hint="eastAsia"/>
        </w:rPr>
        <w:t>２</w:t>
      </w:r>
      <w:r>
        <w:rPr>
          <w:rFonts w:hint="eastAsia"/>
        </w:rPr>
        <w:t>)</w:t>
      </w:r>
      <w:r>
        <w:rPr>
          <w:rFonts w:hint="eastAsia"/>
        </w:rPr>
        <w:t xml:space="preserve">　入院後７日以内に情報提供した場合は、「入院時情報連携加算（Ⅱ）」算定可</w:t>
      </w:r>
    </w:p>
    <w:p w:rsidR="005A27B6" w:rsidRDefault="005A27B6" w:rsidP="005A27B6">
      <w:pPr>
        <w:ind w:leftChars="118" w:left="566" w:hanging="283"/>
      </w:pPr>
      <w:r>
        <w:rPr>
          <w:rFonts w:hint="eastAsia"/>
        </w:rPr>
        <w:t>(</w:t>
      </w:r>
      <w:r>
        <w:rPr>
          <w:rFonts w:hint="eastAsia"/>
        </w:rPr>
        <w:t>３</w:t>
      </w:r>
      <w:r>
        <w:rPr>
          <w:rFonts w:hint="eastAsia"/>
        </w:rPr>
        <w:t>)</w:t>
      </w:r>
      <w:r>
        <w:rPr>
          <w:rFonts w:hint="eastAsia"/>
        </w:rPr>
        <w:t xml:space="preserve">　情報の提供方法は問いませんが、ファクシミリ、メール、郵便等口頭のやりとりがない方法で情報提供した場合先方が受け取ったことを確認するとともに、確認したことについて居宅サービス計画等に記載しておかなければならないこととされています。</w:t>
      </w:r>
    </w:p>
    <w:p w:rsidR="00445E79" w:rsidRDefault="00445E79" w:rsidP="005A27B6">
      <w:pPr>
        <w:ind w:leftChars="118" w:left="566" w:hanging="283"/>
      </w:pPr>
    </w:p>
    <w:p w:rsidR="00445E79" w:rsidRDefault="00445E79" w:rsidP="00445E79">
      <w:pPr>
        <w:ind w:leftChars="118" w:left="566" w:hanging="283"/>
      </w:pPr>
      <w:r>
        <w:rPr>
          <w:rFonts w:hint="eastAsia"/>
        </w:rPr>
        <w:t>(</w:t>
      </w:r>
      <w:r>
        <w:rPr>
          <w:rFonts w:hint="eastAsia"/>
        </w:rPr>
        <w:t>１</w:t>
      </w:r>
      <w:r>
        <w:rPr>
          <w:rFonts w:hint="eastAsia"/>
        </w:rPr>
        <w:t>)</w:t>
      </w:r>
      <w:r>
        <w:rPr>
          <w:rFonts w:hint="eastAsia"/>
        </w:rPr>
        <w:t xml:space="preserve">　対象者の退院・退所時に当該病院等の職員と面談を行い、利用者に関する情報を得た上で居宅サービス計画を作成し、居宅サービス又は地域密着サービスの利用に関する調整を行った場合、退院・退所が算定できます。</w:t>
      </w:r>
    </w:p>
    <w:p w:rsidR="00445E79" w:rsidRDefault="00445E79" w:rsidP="00445E79">
      <w:pPr>
        <w:ind w:leftChars="118" w:left="566" w:hanging="283"/>
      </w:pPr>
      <w:r>
        <w:rPr>
          <w:rFonts w:hint="eastAsia"/>
        </w:rPr>
        <w:t>(</w:t>
      </w:r>
      <w:r>
        <w:rPr>
          <w:rFonts w:hint="eastAsia"/>
        </w:rPr>
        <w:t>２</w:t>
      </w:r>
      <w:r>
        <w:rPr>
          <w:rFonts w:hint="eastAsia"/>
        </w:rPr>
        <w:t>)</w:t>
      </w:r>
      <w:r>
        <w:rPr>
          <w:rFonts w:hint="eastAsia"/>
        </w:rPr>
        <w:t xml:space="preserve">　</w:t>
      </w:r>
      <w:r w:rsidR="001C4B6F">
        <w:rPr>
          <w:rFonts w:hint="eastAsia"/>
        </w:rPr>
        <w:t>病院等の職員からの情報収集の回数（１～３回）及び入院・入所施設が実施するカンファレンスへの参加の有無により、退院・退所加算</w:t>
      </w:r>
      <w:r w:rsidR="001C4B6F">
        <w:rPr>
          <w:rFonts w:hint="eastAsia"/>
        </w:rPr>
        <w:t>(</w:t>
      </w:r>
      <w:r w:rsidR="001C4B6F">
        <w:rPr>
          <w:rFonts w:hint="eastAsia"/>
        </w:rPr>
        <w:t>Ⅰ</w:t>
      </w:r>
      <w:r w:rsidR="001C4B6F">
        <w:rPr>
          <w:rFonts w:hint="eastAsia"/>
        </w:rPr>
        <w:t>)</w:t>
      </w:r>
      <w:r w:rsidR="001C4B6F">
        <w:rPr>
          <w:rFonts w:hint="eastAsia"/>
        </w:rPr>
        <w:t>イ・ロ、同</w:t>
      </w:r>
      <w:r w:rsidR="001C4B6F">
        <w:rPr>
          <w:rFonts w:hint="eastAsia"/>
        </w:rPr>
        <w:t>(</w:t>
      </w:r>
      <w:r w:rsidR="001C4B6F">
        <w:rPr>
          <w:rFonts w:hint="eastAsia"/>
        </w:rPr>
        <w:t>Ⅱ</w:t>
      </w:r>
      <w:r w:rsidR="001C4B6F">
        <w:rPr>
          <w:rFonts w:hint="eastAsia"/>
        </w:rPr>
        <w:t>)</w:t>
      </w:r>
      <w:r w:rsidR="001C4B6F" w:rsidRPr="001C4B6F">
        <w:rPr>
          <w:rFonts w:hint="eastAsia"/>
        </w:rPr>
        <w:t xml:space="preserve"> </w:t>
      </w:r>
      <w:r w:rsidR="001C4B6F">
        <w:rPr>
          <w:rFonts w:hint="eastAsia"/>
        </w:rPr>
        <w:t>イ・ロ又は</w:t>
      </w:r>
      <w:r w:rsidR="001C4B6F">
        <w:rPr>
          <w:rFonts w:hint="eastAsia"/>
        </w:rPr>
        <w:t>(</w:t>
      </w:r>
      <w:r w:rsidR="001C4B6F">
        <w:rPr>
          <w:rFonts w:hint="eastAsia"/>
        </w:rPr>
        <w:t>Ⅲ</w:t>
      </w:r>
      <w:r w:rsidR="001C4B6F">
        <w:rPr>
          <w:rFonts w:hint="eastAsia"/>
        </w:rPr>
        <w:t>)</w:t>
      </w:r>
      <w:r w:rsidR="001C4B6F">
        <w:rPr>
          <w:rFonts w:hint="eastAsia"/>
        </w:rPr>
        <w:t>の算定が可能です。</w:t>
      </w:r>
    </w:p>
    <w:p w:rsidR="005A27B6" w:rsidRPr="005A27B6" w:rsidRDefault="005A27B6" w:rsidP="005A27B6">
      <w:pPr>
        <w:ind w:leftChars="118" w:left="566" w:hanging="283"/>
      </w:pPr>
    </w:p>
    <w:p w:rsidR="00CC5EEF" w:rsidRDefault="005A27B6" w:rsidP="00C41892">
      <w:r>
        <w:rPr>
          <w:rFonts w:hint="eastAsia"/>
        </w:rPr>
        <w:t>６</w:t>
      </w:r>
      <w:r w:rsidR="00C41892">
        <w:rPr>
          <w:rFonts w:hint="eastAsia"/>
        </w:rPr>
        <w:t xml:space="preserve">　様式の提供</w:t>
      </w:r>
    </w:p>
    <w:p w:rsidR="00C41892" w:rsidRDefault="00C41892" w:rsidP="00C41892">
      <w:pPr>
        <w:ind w:leftChars="118" w:left="283" w:firstLineChars="118" w:firstLine="283"/>
      </w:pPr>
      <w:r>
        <w:rPr>
          <w:rFonts w:hint="eastAsia"/>
        </w:rPr>
        <w:t>当該様式は</w:t>
      </w:r>
      <w:r>
        <w:rPr>
          <w:rFonts w:hint="eastAsia"/>
        </w:rPr>
        <w:t>word</w:t>
      </w:r>
      <w:r>
        <w:rPr>
          <w:rFonts w:hint="eastAsia"/>
        </w:rPr>
        <w:t>で作成しています。データは、西和賀町のホームページに掲載しています（くらしの情報⇒福祉⇒在宅医療・介護連携）。メール送信等による提供を希望する方は地域包括支援センターにお申し出下さい。</w:t>
      </w:r>
    </w:p>
    <w:p w:rsidR="00C41892" w:rsidRDefault="00C41892" w:rsidP="00C41892">
      <w:pPr>
        <w:ind w:leftChars="118" w:left="283" w:firstLineChars="118" w:firstLine="283"/>
      </w:pPr>
    </w:p>
    <w:p w:rsidR="00C41892" w:rsidRDefault="00C41892" w:rsidP="00C41892">
      <w:pPr>
        <w:ind w:leftChars="118" w:left="283" w:firstLineChars="118" w:firstLine="283"/>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2545715</wp:posOffset>
                </wp:positionH>
                <wp:positionV relativeFrom="paragraph">
                  <wp:posOffset>322580</wp:posOffset>
                </wp:positionV>
                <wp:extent cx="3267075" cy="781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2670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1892" w:rsidRDefault="00C41892">
                            <w:r>
                              <w:rPr>
                                <w:rFonts w:hint="eastAsia"/>
                              </w:rPr>
                              <w:t>西和賀町</w:t>
                            </w:r>
                            <w:r>
                              <w:t>地域包括支援センター</w:t>
                            </w:r>
                          </w:p>
                          <w:p w:rsidR="00C41892" w:rsidRDefault="00C41892">
                            <w:r>
                              <w:rPr>
                                <w:rFonts w:hint="eastAsia"/>
                              </w:rPr>
                              <w:t>電話</w:t>
                            </w:r>
                            <w:r>
                              <w:t xml:space="preserve">　</w:t>
                            </w:r>
                            <w:r>
                              <w:t>85-3414</w:t>
                            </w:r>
                            <w:r>
                              <w:t>、（分室）</w:t>
                            </w:r>
                            <w:r>
                              <w:rPr>
                                <w:rFonts w:hint="eastAsia"/>
                              </w:rPr>
                              <w:t>85-3137</w:t>
                            </w:r>
                          </w:p>
                          <w:p w:rsidR="00C41892" w:rsidRDefault="00C41892">
                            <w:r>
                              <w:rPr>
                                <w:rFonts w:hint="eastAsia"/>
                              </w:rPr>
                              <w:t>メール</w:t>
                            </w:r>
                            <w:r>
                              <w:t xml:space="preserve">　</w:t>
                            </w:r>
                            <w:r>
                              <w:rPr>
                                <w:rFonts w:hint="eastAsia"/>
                              </w:rPr>
                              <w:t>houkatu</w:t>
                            </w:r>
                            <w:r>
                              <w:t>@town.nishiwaga.lg.jp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00.45pt;margin-top:25.4pt;width:257.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ACtQIAAMoFAAAOAAAAZHJzL2Uyb0RvYy54bWysVM1OGzEQvlfqO1i+l00CITRig1IQVSUE&#10;qFBxdrw2WeH1uLaT3fRIpKoP0Veoeu7z7It07N0N4edC1cvujOf/m5/Do6pQZCmsy0GntL/To0Ro&#10;Dlmub1P65fr03QElzjOdMQVapHQlHD2avH1zWJqxGMAcVCYsQSfajUuT0rn3Zpwkjs9FwdwOGKFR&#10;KMEWzCNrb5PMshK9FyoZ9Hr7SQk2Mxa4cA5fTxohnUT/UgruL6R0whOVUszNx6+N31n4JpNDNr61&#10;zMxz3qbB/iGLguUag25cnTDPyMLmz1wVObfgQPodDkUCUuZcxBqwmn7vSTVXc2ZErAXBcWYDk/t/&#10;bvn58tKSPEvpkBLNCmxRvf5e3/+q7//U6x+kXv+s1+v6/jfyZBjgKo0bo9WVQTtffYAK2969O3wM&#10;KFTSFuGP9RGUI/CrDdii8oTj4+5gf9QbYVSOstFBvzeM3UgerI11/qOAggQipRabGTFmyzPnMRNU&#10;7VRCMAcqz05zpSITBkgcK0uWDFuvfMwRLR5pKU3KlO7vYuhnHoLrjf1MMX4XqnzsATmlg6WIo9am&#10;FRBqkIiUXykRdJT+LCRCHQF5IUfGudCbPKN20JJY0WsMW/2HrF5j3NSBFjEyaL8xLnINtkHpMbTZ&#10;XQetbPQRpK26A+mrWRVnbLcblBlkK5wfC81COsNPc8T7jDl/ySxuII4MXhV/gR+pAJsELUXJHOy3&#10;l96DPi4GSikpcaNT6r4umBWUqE8aV+Z9f28vnIDI7A1HA2TstmS2LdGL4hhwcvp4vwyPZND3qiOl&#10;heIGj880REUR0xxjp9R35LFv7gweLy6m06iES2+YP9NXhgfXAeUwZ9fVDbOmnXOPG3IO3e6z8ZNx&#10;b3SDpYbpwoPM4y4EnBtUW/zxYMRxbY9buEjbfNR6OMGTvwAAAP//AwBQSwMEFAAGAAgAAAAhAOo5&#10;xT/dAAAACgEAAA8AAABkcnMvZG93bnJldi54bWxMj8FOwzAQRO9I/IO1SNyoXWghCXEqQIULJwri&#10;7MZb2yK2I9tNw9+znOC42qeZN+1m9gObMGUXg4TlQgDD0EftgpHw8f58VQHLRQWthhhQwjdm2HTn&#10;Z61qdDyFN5x2xTAKCblREmwpY8N57i16lRdxxEC/Q0xeFTqT4TqpE4X7gV8Lccu9coEarBrxyWL/&#10;tTt6CdtHU5u+UsluK+3cNH8eXs2LlJcX88M9sIJz+YPhV5/UoSOnfTwGndkgYSVETaiEtaAJBNTL&#10;9QrYnsi7mwp41/L/E7ofAAAA//8DAFBLAQItABQABgAIAAAAIQC2gziS/gAAAOEBAAATAAAAAAAA&#10;AAAAAAAAAAAAAABbQ29udGVudF9UeXBlc10ueG1sUEsBAi0AFAAGAAgAAAAhADj9If/WAAAAlAEA&#10;AAsAAAAAAAAAAAAAAAAALwEAAF9yZWxzLy5yZWxzUEsBAi0AFAAGAAgAAAAhAFvCEAK1AgAAygUA&#10;AA4AAAAAAAAAAAAAAAAALgIAAGRycy9lMm9Eb2MueG1sUEsBAi0AFAAGAAgAAAAhAOo5xT/dAAAA&#10;CgEAAA8AAAAAAAAAAAAAAAAADwUAAGRycy9kb3ducmV2LnhtbFBLBQYAAAAABAAEAPMAAAAZBgAA&#10;AAA=&#10;" fillcolor="white [3201]" strokeweight=".5pt">
                <v:textbox>
                  <w:txbxContent>
                    <w:p w:rsidR="00C41892" w:rsidRDefault="00C41892">
                      <w:r>
                        <w:rPr>
                          <w:rFonts w:hint="eastAsia"/>
                        </w:rPr>
                        <w:t>西和賀町</w:t>
                      </w:r>
                      <w:r>
                        <w:t>地域包括支援センター</w:t>
                      </w:r>
                    </w:p>
                    <w:p w:rsidR="00C41892" w:rsidRDefault="00C41892">
                      <w:r>
                        <w:rPr>
                          <w:rFonts w:hint="eastAsia"/>
                        </w:rPr>
                        <w:t>電話</w:t>
                      </w:r>
                      <w:r>
                        <w:t xml:space="preserve">　</w:t>
                      </w:r>
                      <w:r>
                        <w:t>85-3414</w:t>
                      </w:r>
                      <w:r>
                        <w:t>、（分室）</w:t>
                      </w:r>
                      <w:r>
                        <w:rPr>
                          <w:rFonts w:hint="eastAsia"/>
                        </w:rPr>
                        <w:t>85-3137</w:t>
                      </w:r>
                    </w:p>
                    <w:p w:rsidR="00C41892" w:rsidRDefault="00C41892">
                      <w:r>
                        <w:rPr>
                          <w:rFonts w:hint="eastAsia"/>
                        </w:rPr>
                        <w:t>メール</w:t>
                      </w:r>
                      <w:r>
                        <w:t xml:space="preserve">　</w:t>
                      </w:r>
                      <w:r>
                        <w:rPr>
                          <w:rFonts w:hint="eastAsia"/>
                        </w:rPr>
                        <w:t>houkatu</w:t>
                      </w:r>
                      <w:r>
                        <w:t>@town.nishiwaga.lg.jp</w:t>
                      </w:r>
                    </w:p>
                  </w:txbxContent>
                </v:textbox>
              </v:shape>
            </w:pict>
          </mc:Fallback>
        </mc:AlternateContent>
      </w:r>
    </w:p>
    <w:sectPr w:rsidR="00C41892" w:rsidSect="00CC5EEF">
      <w:pgSz w:w="11906" w:h="16838"/>
      <w:pgMar w:top="1247"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B6" w:rsidRDefault="005A27B6" w:rsidP="005A27B6">
      <w:r>
        <w:separator/>
      </w:r>
    </w:p>
  </w:endnote>
  <w:endnote w:type="continuationSeparator" w:id="0">
    <w:p w:rsidR="005A27B6" w:rsidRDefault="005A27B6" w:rsidP="005A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B6" w:rsidRDefault="005A27B6" w:rsidP="005A27B6">
      <w:r>
        <w:separator/>
      </w:r>
    </w:p>
  </w:footnote>
  <w:footnote w:type="continuationSeparator" w:id="0">
    <w:p w:rsidR="005A27B6" w:rsidRDefault="005A27B6" w:rsidP="005A2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EF"/>
    <w:rsid w:val="00041ADF"/>
    <w:rsid w:val="00053492"/>
    <w:rsid w:val="00153224"/>
    <w:rsid w:val="001C1191"/>
    <w:rsid w:val="001C4B6F"/>
    <w:rsid w:val="001F06F9"/>
    <w:rsid w:val="003460F3"/>
    <w:rsid w:val="0042526E"/>
    <w:rsid w:val="00445E79"/>
    <w:rsid w:val="0047354B"/>
    <w:rsid w:val="005A27B6"/>
    <w:rsid w:val="00630B66"/>
    <w:rsid w:val="007A49FC"/>
    <w:rsid w:val="007F573D"/>
    <w:rsid w:val="00B13CE6"/>
    <w:rsid w:val="00B44FB1"/>
    <w:rsid w:val="00B72F19"/>
    <w:rsid w:val="00C369B5"/>
    <w:rsid w:val="00C41892"/>
    <w:rsid w:val="00CC5EEF"/>
    <w:rsid w:val="00D101F1"/>
    <w:rsid w:val="00D7669C"/>
    <w:rsid w:val="00E021E7"/>
    <w:rsid w:val="00FC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AF79EDC-5824-4548-B9CD-8DA96243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EF"/>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2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3224"/>
    <w:rPr>
      <w:rFonts w:asciiTheme="majorHAnsi" w:eastAsiaTheme="majorEastAsia" w:hAnsiTheme="majorHAnsi" w:cstheme="majorBidi"/>
      <w:sz w:val="18"/>
      <w:szCs w:val="18"/>
    </w:rPr>
  </w:style>
  <w:style w:type="paragraph" w:styleId="a5">
    <w:name w:val="header"/>
    <w:basedOn w:val="a"/>
    <w:link w:val="a6"/>
    <w:uiPriority w:val="99"/>
    <w:unhideWhenUsed/>
    <w:rsid w:val="005A27B6"/>
    <w:pPr>
      <w:tabs>
        <w:tab w:val="center" w:pos="4252"/>
        <w:tab w:val="right" w:pos="8504"/>
      </w:tabs>
      <w:snapToGrid w:val="0"/>
    </w:pPr>
  </w:style>
  <w:style w:type="character" w:customStyle="1" w:styleId="a6">
    <w:name w:val="ヘッダー (文字)"/>
    <w:basedOn w:val="a0"/>
    <w:link w:val="a5"/>
    <w:uiPriority w:val="99"/>
    <w:rsid w:val="005A27B6"/>
    <w:rPr>
      <w:rFonts w:eastAsia="ＭＳ ゴシック"/>
      <w:sz w:val="24"/>
    </w:rPr>
  </w:style>
  <w:style w:type="paragraph" w:styleId="a7">
    <w:name w:val="footer"/>
    <w:basedOn w:val="a"/>
    <w:link w:val="a8"/>
    <w:uiPriority w:val="99"/>
    <w:unhideWhenUsed/>
    <w:rsid w:val="005A27B6"/>
    <w:pPr>
      <w:tabs>
        <w:tab w:val="center" w:pos="4252"/>
        <w:tab w:val="right" w:pos="8504"/>
      </w:tabs>
      <w:snapToGrid w:val="0"/>
    </w:pPr>
  </w:style>
  <w:style w:type="character" w:customStyle="1" w:styleId="a8">
    <w:name w:val="フッター (文字)"/>
    <w:basedOn w:val="a0"/>
    <w:link w:val="a7"/>
    <w:uiPriority w:val="99"/>
    <w:rsid w:val="005A27B6"/>
    <w:rPr>
      <w:rFonts w:eastAsia="ＭＳ ゴシック"/>
      <w:sz w:val="24"/>
    </w:rPr>
  </w:style>
  <w:style w:type="paragraph" w:styleId="HTML">
    <w:name w:val="HTML Preformatted"/>
    <w:basedOn w:val="a"/>
    <w:link w:val="HTML0"/>
    <w:uiPriority w:val="99"/>
    <w:semiHidden/>
    <w:unhideWhenUsed/>
    <w:rsid w:val="00041A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Cs w:val="24"/>
    </w:rPr>
  </w:style>
  <w:style w:type="character" w:customStyle="1" w:styleId="HTML0">
    <w:name w:val="HTML 書式付き (文字)"/>
    <w:basedOn w:val="a0"/>
    <w:link w:val="HTML"/>
    <w:uiPriority w:val="99"/>
    <w:semiHidden/>
    <w:rsid w:val="00041AD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96081">
      <w:bodyDiv w:val="1"/>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2559754">
              <w:marLeft w:val="0"/>
              <w:marRight w:val="0"/>
              <w:marTop w:val="0"/>
              <w:marBottom w:val="0"/>
              <w:divBdr>
                <w:top w:val="none" w:sz="0" w:space="0" w:color="auto"/>
                <w:left w:val="none" w:sz="0" w:space="0" w:color="auto"/>
                <w:bottom w:val="none" w:sz="0" w:space="0" w:color="auto"/>
                <w:right w:val="none" w:sz="0" w:space="0" w:color="auto"/>
              </w:divBdr>
              <w:divsChild>
                <w:div w:id="555969216">
                  <w:marLeft w:val="0"/>
                  <w:marRight w:val="0"/>
                  <w:marTop w:val="0"/>
                  <w:marBottom w:val="0"/>
                  <w:divBdr>
                    <w:top w:val="none" w:sz="0" w:space="0" w:color="auto"/>
                    <w:left w:val="none" w:sz="0" w:space="0" w:color="auto"/>
                    <w:bottom w:val="none" w:sz="0" w:space="0" w:color="auto"/>
                    <w:right w:val="none" w:sz="0" w:space="0" w:color="auto"/>
                  </w:divBdr>
                  <w:divsChild>
                    <w:div w:id="1205361791">
                      <w:marLeft w:val="150"/>
                      <w:marRight w:val="150"/>
                      <w:marTop w:val="0"/>
                      <w:marBottom w:val="150"/>
                      <w:divBdr>
                        <w:top w:val="none" w:sz="0" w:space="0" w:color="auto"/>
                        <w:left w:val="none" w:sz="0" w:space="0" w:color="auto"/>
                        <w:bottom w:val="none" w:sz="0" w:space="0" w:color="auto"/>
                        <w:right w:val="none" w:sz="0" w:space="0" w:color="auto"/>
                      </w:divBdr>
                      <w:divsChild>
                        <w:div w:id="1623727458">
                          <w:marLeft w:val="0"/>
                          <w:marRight w:val="0"/>
                          <w:marTop w:val="0"/>
                          <w:marBottom w:val="0"/>
                          <w:divBdr>
                            <w:top w:val="none" w:sz="0" w:space="0" w:color="auto"/>
                            <w:left w:val="none" w:sz="0" w:space="0" w:color="auto"/>
                            <w:bottom w:val="none" w:sz="0" w:space="0" w:color="auto"/>
                            <w:right w:val="none" w:sz="0" w:space="0" w:color="auto"/>
                          </w:divBdr>
                          <w:divsChild>
                            <w:div w:id="262424714">
                              <w:marLeft w:val="0"/>
                              <w:marRight w:val="0"/>
                              <w:marTop w:val="0"/>
                              <w:marBottom w:val="0"/>
                              <w:divBdr>
                                <w:top w:val="none" w:sz="0" w:space="0" w:color="auto"/>
                                <w:left w:val="none" w:sz="0" w:space="0" w:color="auto"/>
                                <w:bottom w:val="none" w:sz="0" w:space="0" w:color="auto"/>
                                <w:right w:val="none" w:sz="0" w:space="0" w:color="auto"/>
                              </w:divBdr>
                              <w:divsChild>
                                <w:div w:id="37241307">
                                  <w:marLeft w:val="0"/>
                                  <w:marRight w:val="0"/>
                                  <w:marTop w:val="75"/>
                                  <w:marBottom w:val="150"/>
                                  <w:divBdr>
                                    <w:top w:val="none" w:sz="0" w:space="0" w:color="auto"/>
                                    <w:left w:val="none" w:sz="0" w:space="0" w:color="auto"/>
                                    <w:bottom w:val="none" w:sz="0" w:space="0" w:color="auto"/>
                                    <w:right w:val="none" w:sz="0" w:space="0" w:color="auto"/>
                                  </w:divBdr>
                                  <w:divsChild>
                                    <w:div w:id="7168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西和賀町</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茅</dc:creator>
  <cp:keywords/>
  <dc:description/>
  <cp:lastModifiedBy>白藤 誠一</cp:lastModifiedBy>
  <cp:revision>6</cp:revision>
  <cp:lastPrinted>2019-03-31T11:26:00Z</cp:lastPrinted>
  <dcterms:created xsi:type="dcterms:W3CDTF">2019-04-02T01:20:00Z</dcterms:created>
  <dcterms:modified xsi:type="dcterms:W3CDTF">2019-04-16T09:25:00Z</dcterms:modified>
</cp:coreProperties>
</file>